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4E" w:rsidRDefault="00A8134E" w:rsidP="00A8134E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 w:hint="eastAsia"/>
          <w:b/>
          <w:spacing w:val="8"/>
          <w:kern w:val="0"/>
          <w:sz w:val="24"/>
          <w:szCs w:val="24"/>
        </w:rPr>
      </w:pPr>
      <w:r w:rsidRPr="00A8134E">
        <w:rPr>
          <w:rFonts w:ascii="宋体" w:eastAsia="宋体" w:hAnsi="宋体" w:cs="宋体" w:hint="eastAsia"/>
          <w:b/>
          <w:spacing w:val="8"/>
          <w:kern w:val="0"/>
          <w:sz w:val="24"/>
          <w:szCs w:val="24"/>
        </w:rPr>
        <w:t>李斯列传</w:t>
      </w:r>
    </w:p>
    <w:p w:rsidR="00C237FD" w:rsidRPr="00A8134E" w:rsidRDefault="00C237FD" w:rsidP="00A8134E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spacing w:val="8"/>
          <w:kern w:val="0"/>
          <w:sz w:val="24"/>
          <w:szCs w:val="24"/>
        </w:rPr>
      </w:pPr>
    </w:p>
    <w:p w:rsidR="00A8134E" w:rsidRPr="00A216C2" w:rsidRDefault="00A8134E" w:rsidP="00242DCC">
      <w:pPr>
        <w:widowControl/>
        <w:shd w:val="clear" w:color="auto" w:fill="FFFFFF"/>
        <w:spacing w:line="360" w:lineRule="atLeast"/>
        <w:ind w:firstLineChars="200" w:firstLine="512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李斯者，楚上蔡人也。年少时，为郡小吏，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见吏舍</w:t>
      </w:r>
      <w:proofErr w:type="gramEnd"/>
      <w:r w:rsidR="005663C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(办公室)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厕中鼠食不絜</w:t>
      </w:r>
      <w:r w:rsidR="00FB447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（通“洁”：干净）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，近人犬，数惊恐之。斯入仓，观仓中鼠，食积粟</w:t>
      </w:r>
      <w:r w:rsidR="00FB447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（存粮）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，居大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庑</w:t>
      </w:r>
      <w:proofErr w:type="gramEnd"/>
      <w:r w:rsidR="00FB447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（堂下周围有走廊的大屋子）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之下，不见人犬之忧。于是李斯乃叹曰：“人之贤不肖</w:t>
      </w:r>
      <w:r w:rsidR="00242DC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（不才，没本事）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譬如鼠矣，在所自处耳！” </w:t>
      </w:r>
    </w:p>
    <w:p w:rsidR="00A8134E" w:rsidRPr="00A216C2" w:rsidRDefault="00A8134E" w:rsidP="00242DCC">
      <w:pPr>
        <w:widowControl/>
        <w:shd w:val="clear" w:color="auto" w:fill="FFFFFF"/>
        <w:spacing w:line="360" w:lineRule="atLeast"/>
        <w:ind w:firstLineChars="150" w:firstLine="38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乃</w:t>
      </w:r>
      <w:r w:rsidR="00242DC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（于是）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从</w:t>
      </w:r>
      <w:hyperlink r:id="rId7" w:tgtFrame="_blank" w:history="1">
        <w:r w:rsidRPr="00A216C2">
          <w:rPr>
            <w:rFonts w:ascii="宋体" w:eastAsia="宋体" w:hAnsi="宋体" w:cs="宋体"/>
            <w:spacing w:val="8"/>
            <w:kern w:val="0"/>
            <w:sz w:val="24"/>
            <w:szCs w:val="24"/>
          </w:rPr>
          <w:t>荀卿</w:t>
        </w:r>
      </w:hyperlink>
      <w:r w:rsidR="00242DC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（荀子）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学帝王之术</w:t>
      </w:r>
      <w:r w:rsidR="00242DC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（治理天下的学问）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。学已成，度</w:t>
      </w:r>
      <w:r w:rsidR="00242DC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（揣测、估计）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楚王不足</w:t>
      </w:r>
      <w:r w:rsidR="00242DC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（值得）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事</w:t>
      </w:r>
      <w:r w:rsidR="00242DC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（服侍、侍奉）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，而六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国皆弱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，无可为建功者，欲西入秦。辞</w:t>
      </w:r>
      <w:r w:rsidR="00242DC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（告辞、辞行）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于</w:t>
      </w:r>
      <w:r w:rsidR="00242DC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（对、向）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荀卿曰：“斯闻得时</w:t>
      </w:r>
      <w:r w:rsidR="00F975E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（时机、机会）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无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怠</w:t>
      </w:r>
      <w:proofErr w:type="gramEnd"/>
      <w:r w:rsidR="00F975E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（松懈）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，今万乘</w:t>
      </w:r>
      <w:r w:rsidR="00F975E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（诸侯）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方</w:t>
      </w:r>
      <w:r w:rsidR="00F975E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（正在）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争时，游者</w:t>
      </w:r>
      <w:r w:rsidR="00F975E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（游说之士）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主事</w:t>
      </w:r>
      <w:r w:rsidR="00F975E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（掌权）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。今秦王欲吞天下，称帝而治，此布衣</w:t>
      </w:r>
      <w:r w:rsidR="00A25C5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（平民百姓）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驰骛</w:t>
      </w:r>
      <w:r w:rsidR="00A25C5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（奔走）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之时而游说者之秋也。处卑贱之位而计</w:t>
      </w:r>
      <w:r w:rsidR="00CF20B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（盘算。谋划）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不为者，此禽鹿</w:t>
      </w:r>
      <w:r w:rsidR="00A25C5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（禽兽）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视肉，人面而能强</w:t>
      </w:r>
      <w:r w:rsidR="00A25C5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（勉强）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行者耳。故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诟</w:t>
      </w:r>
      <w:proofErr w:type="gramEnd"/>
      <w:r w:rsidR="00A25C5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（耻辱）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莫大于卑贱，而悲莫甚</w:t>
      </w:r>
      <w:r w:rsidR="00A25C5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（严重）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于穷困。久处卑贱之位，困苦之地，非</w:t>
      </w:r>
      <w:r w:rsidR="00CF20B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（反对、责难）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而恶</w:t>
      </w:r>
      <w:r w:rsidR="00CF20B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（厌恶）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利，自托于无为</w:t>
      </w:r>
      <w:r w:rsidR="00CF20B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（道家的顺应自然，不求有所作为）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，此非士之情</w:t>
      </w:r>
      <w:r w:rsidR="00CF20B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（愿望）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也。故斯将西说秦王矣。”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至秦，会</w:t>
      </w:r>
      <w:r w:rsidR="0061687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（正赶上）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庄襄王卒，李斯乃求为秦相文信</w:t>
      </w:r>
      <w:r w:rsidR="0061687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（文信侯——吕不韦）</w:t>
      </w:r>
      <w:hyperlink r:id="rId8" w:tgtFrame="_blank" w:history="1">
        <w:r w:rsidRPr="00A216C2">
          <w:rPr>
            <w:rFonts w:ascii="宋体" w:eastAsia="宋体" w:hAnsi="宋体" w:cs="宋体"/>
            <w:color w:val="136EC2"/>
            <w:spacing w:val="8"/>
            <w:kern w:val="0"/>
            <w:sz w:val="24"/>
            <w:szCs w:val="24"/>
            <w:u w:val="single"/>
          </w:rPr>
          <w:t>吕不韦</w:t>
        </w:r>
      </w:hyperlink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舍人。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韦贤之，任以为郎。李斯因此得说</w:t>
      </w:r>
      <w:r w:rsidR="0061687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（游说）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，说秦王曰：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“胥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人</w:t>
      </w:r>
      <w:r w:rsidR="0061687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（小人、平庸之人）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者，去</w:t>
      </w:r>
      <w:r w:rsidR="0061687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（失去、丢掉）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其几</w:t>
      </w:r>
      <w:r w:rsidR="0061687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（通“机”：机会）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也。成大功者，在因瑕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衅</w:t>
      </w:r>
      <w:proofErr w:type="gramEnd"/>
      <w:r w:rsidR="0061687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（空隙、可乘之机）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而遂忍</w:t>
      </w:r>
      <w:proofErr w:type="gramEnd"/>
      <w:r w:rsidR="0061687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(下狠心)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之。昔者秦穆公之霸，终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东并六国者，何也？诸侯尚众</w:t>
      </w:r>
      <w:r w:rsidR="002F672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，周德</w:t>
      </w:r>
      <w:r w:rsidR="0061687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</w:t>
      </w:r>
      <w:r w:rsidR="002F672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德望</w:t>
      </w:r>
      <w:r w:rsidR="0061687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未衰，故五伯迭</w:t>
      </w:r>
      <w:r w:rsidR="002F672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（交替着、轮流）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兴，更</w:t>
      </w:r>
      <w:r w:rsidR="002F672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（相继）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尊周室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。自秦孝公以来，周室卑微，诸侯相兼，关东为六国，秦之乘胜役诸侯，盖六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矣。今诸侯服秦，譬若郡县。夫以</w:t>
      </w:r>
      <w:r w:rsidR="002F672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（凭借）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秦之强，大王之贤，由</w:t>
      </w:r>
      <w:r w:rsidR="002F672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（通“犹”：好像）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灶上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骚</w:t>
      </w:r>
      <w:proofErr w:type="gramEnd"/>
      <w:r w:rsidR="002F672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（通“扫”）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除，足以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灭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诸侯成帝业，为天下一统，此万世之一时也。今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怠</w:t>
      </w:r>
      <w:proofErr w:type="gramEnd"/>
      <w:r w:rsidR="00B0718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（松懈）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而不急就</w:t>
      </w:r>
      <w:r w:rsidR="00B0718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（完成）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，诸侯复强，相聚约从</w:t>
      </w:r>
      <w:r w:rsidR="00B0718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（通“纵”：合纵）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，虽有黄帝之贤，不能并也。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秦王乃拜斯为长史，听其计，阴</w:t>
      </w:r>
      <w:r w:rsidR="00B0718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（暗中、暗地里）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遣谋士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赍</w:t>
      </w:r>
      <w:proofErr w:type="gramEnd"/>
      <w:r w:rsidR="00B0718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（携带）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持金玉以游说诸侯。诸侯名士可下</w:t>
      </w:r>
      <w:r w:rsidR="00512D6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（收买）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以财者，厚遗</w:t>
      </w:r>
      <w:r w:rsidR="00512D6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（多赠送礼品）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结之，不肯者，利剑刺之。离</w:t>
      </w:r>
      <w:r w:rsidR="00512D6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（离间）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其君臣之计，秦王乃使其良将随其后。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秦王拜斯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为客卿。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会韩人郑国来间</w:t>
      </w:r>
      <w:r w:rsidR="00B94F5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（刺探）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秦，以作注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溉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渠，已而觉。秦宗室大臣皆言秦王曰：“诸侯人来事秦者，大抵</w:t>
      </w:r>
      <w:r w:rsidR="00B94F5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（大都）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为其主游间于秦耳，请一切</w:t>
      </w:r>
      <w:r w:rsidR="002B14E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（一概、一律）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逐客。”李斯议亦在逐中。斯乃上谏书曰： </w:t>
      </w:r>
    </w:p>
    <w:p w:rsidR="00A8134E" w:rsidRPr="00A216C2" w:rsidRDefault="00A8134E" w:rsidP="008E6B87">
      <w:pPr>
        <w:widowControl/>
        <w:shd w:val="clear" w:color="auto" w:fill="FFFFFF"/>
        <w:tabs>
          <w:tab w:val="left" w:pos="2410"/>
        </w:tabs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臣闻吏议逐客，窃以为过矣。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昔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缪公求士，西取由余于戎，东得百里奚于宛，迎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蹇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叔于宋，来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丕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豹、公孙支于晋。此五子者，不产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（出生）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于秦，而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缪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公用之，并国二十，遂</w:t>
      </w:r>
      <w:r w:rsidR="00B94F5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（于是）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霸西戎。孝公用商鞅之法，移风易俗，民以</w:t>
      </w:r>
      <w:r w:rsidR="00B94F5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（因为）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殷盛，国以富强，百姓乐用</w:t>
      </w:r>
      <w:r w:rsidR="00B94F5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（被动用法）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，诸侯亲服，获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（击败）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楚、魏之师，举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（占领）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地千里，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至今治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强。惠王用张仪之计，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拔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（攻取）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三川之地，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西并巴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、蜀，北收上郡，南取汉中，包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（吞并）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九夷，制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（控制）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鄢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、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郢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，东据成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皋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之险，割膏腴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（肥沃、肥美）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壤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遂散六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国之从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（通“纵”）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，使之西面事秦，功施</w:t>
      </w:r>
      <w:r w:rsidR="00171F61" w:rsidRPr="00A216C2">
        <w:rPr>
          <w:rFonts w:ascii="宋体" w:eastAsia="宋体" w:hAnsi="宋体" w:cs="宋体"/>
          <w:color w:val="FF0000"/>
          <w:spacing w:val="8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E6B87" w:rsidRPr="00A216C2">
              <w:rPr>
                <w:rFonts w:ascii="宋体" w:eastAsia="宋体" w:hAnsi="宋体" w:cs="宋体"/>
                <w:color w:val="FF0000"/>
                <w:spacing w:val="8"/>
                <w:kern w:val="0"/>
                <w:sz w:val="24"/>
                <w:szCs w:val="24"/>
              </w:rPr>
              <w:t>yi</w:t>
            </w:r>
          </w:rt>
          <w:rubyBase>
            <w:r w:rsidR="008E6B87" w:rsidRPr="00A216C2">
              <w:rPr>
                <w:rFonts w:ascii="宋体" w:eastAsia="宋体" w:hAnsi="宋体" w:cs="宋体"/>
                <w:color w:val="FF0000"/>
                <w:spacing w:val="8"/>
                <w:kern w:val="0"/>
                <w:sz w:val="24"/>
                <w:szCs w:val="24"/>
              </w:rPr>
              <w:t>（</w:t>
            </w:r>
          </w:rubyBase>
        </w:ruby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延续）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到今。昭王得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范睢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，废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穰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侯，逐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（驱逐）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华阳，强公室，杜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（杜绝、堵塞）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私门，蚕食诸侯，使秦成帝业。此四君者，皆以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（依靠）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客之功。由此观之，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客何负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于秦哉！向使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（假如）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四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君却客而不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内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（通“纳”）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，疏</w:t>
      </w:r>
      <w:r w:rsidR="008E6B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（疏远）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士而不用，是使国无富利之实而秦无强大之名也。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今陛下致</w:t>
      </w:r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（招致、罗致）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昆山之</w:t>
      </w:r>
      <w:r w:rsidR="001F0EE4" w:rsidRPr="00A216C2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，有随</w:t>
      </w:r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</w:t>
      </w:r>
      <w:proofErr w:type="gramStart"/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随侯之</w:t>
      </w:r>
      <w:proofErr w:type="gramEnd"/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珠）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、和</w:t>
      </w:r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（和</w:t>
      </w:r>
      <w:proofErr w:type="gramStart"/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氏之璧</w:t>
      </w:r>
      <w:proofErr w:type="gramEnd"/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之宝，垂明月之珠</w:t>
      </w:r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（夜光珠）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服太阿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之剑</w:t>
      </w:r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（利剑名）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，乘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纤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离</w:t>
      </w:r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（骏马名）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之马，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建翠凤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之旗</w:t>
      </w:r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</w:t>
      </w:r>
      <w:proofErr w:type="gramStart"/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用翠凤羽毛</w:t>
      </w:r>
      <w:proofErr w:type="gramEnd"/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装饰的旗子）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树灵</w:t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begin"/>
      </w:r>
      <w:r w:rsidR="001F0EE4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EQ \* jc2 \* "Font:宋体" \* hps12 \o\ad(\s\up 11(tuó),鼍</w:instrText>
      </w:r>
      <w:proofErr w:type="gramEnd"/>
      <w:r w:rsidR="001F0EE4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)</w:instrText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end"/>
      </w:r>
      <w:r w:rsidR="001F0EE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（爬行动物）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之鼓。此数宝者，秦不生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一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焉，而陛下说</w:t>
      </w:r>
      <w:r w:rsidR="0034098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（通“悦”：喜欢）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之，何也？必秦国之所生然后可，则是夜光之壁不饰朝廷，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犀象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之器不为玩好，郑、卫之女不充后宫，而骏良</w:t>
      </w:r>
      <w:r w:rsidR="0034098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（良马）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不实外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厩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，江南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金锡不为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用，西蜀丹青</w:t>
      </w:r>
      <w:r w:rsidR="0034098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（绘画的颜料）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不为采</w:t>
      </w:r>
      <w:r w:rsidR="0034098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（通“彩”）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。所以饰后宫充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下陈娱心意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说耳目者，必出于秦然后可，则是宛珠</w:t>
      </w:r>
      <w:r w:rsidR="00EC252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（宛地出产的珍珠）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之簪，傅</w:t>
      </w:r>
      <w:r w:rsidR="00EC252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（通“附”：附着）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玑</w:t>
      </w:r>
      <w:proofErr w:type="gramEnd"/>
      <w:r w:rsidR="00EC252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（不圆的珠子）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珥</w:t>
      </w:r>
      <w:proofErr w:type="gramEnd"/>
      <w:r w:rsidR="00EC252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（耳环）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，阿缟</w:t>
      </w:r>
      <w:r w:rsidR="00CA2BE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（东阿出产的白绢）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之衣，锦绣之饰不进于前，而随俗雅化</w:t>
      </w:r>
      <w:r w:rsidR="00CA2BE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（闲雅变化而能随俗）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佳治窈窕赵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女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立于侧也。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夫击瓮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叩击弹筝搏</w:t>
      </w:r>
      <w:r w:rsidR="00CA2BE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（拍着）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髀</w:t>
      </w:r>
      <w:proofErr w:type="gramEnd"/>
      <w:r w:rsidR="00CA2BE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（大腿）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，而歌呼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呜呜快耳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（目）者，真秦之声也；《郑》、《卫》、《桑间》、《昭》、《虞》、《武》、《象》者，异国之乐也。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今弃击瓮叩缶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而就《郑》、《卫》，退弹筝而取《昭》、《虞》，若是者何也？快意当前，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适观而已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矣。今取人则不然。不问可否，不论曲直，非秦者去，为客者逐。然则是所重者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在乎色乐珠玉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，而所轻者在乎人民也。此非所以跨海内制诸侯之术也。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臣闻地广者粟多，国大者人众，兵</w:t>
      </w:r>
      <w:r w:rsidR="009A74ED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（军队）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强则士</w:t>
      </w:r>
      <w:r w:rsidR="009A74ED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（士兵）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勇。是以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太山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不让</w:t>
      </w:r>
      <w:r w:rsidR="009A74ED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（排斥）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土壤，故能成其大；河海不择</w:t>
      </w:r>
      <w:r w:rsidR="009A74ED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（挑剔）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细流，故能就其深；王者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却</w:t>
      </w:r>
      <w:r w:rsidR="009A74ED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（抛弃）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众庶，故能明其德。是以</w:t>
      </w:r>
      <w:r w:rsidR="009A74ED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（所以）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地无</w:t>
      </w:r>
      <w:r w:rsidR="009A74ED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（无论）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四方，民无异国，四时充美</w:t>
      </w:r>
      <w:r w:rsidR="00B87C3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</w:t>
      </w:r>
      <w:r w:rsidR="00B87C3E" w:rsidRPr="00A216C2">
        <w:rPr>
          <w:rFonts w:ascii="宋体" w:eastAsia="宋体" w:hAnsi="宋体" w:cs="宋体"/>
          <w:color w:val="FF0000"/>
          <w:spacing w:val="8"/>
          <w:kern w:val="0"/>
          <w:sz w:val="24"/>
          <w:szCs w:val="24"/>
        </w:rPr>
        <w:t>一年四季五谷丰登</w:t>
      </w:r>
      <w:r w:rsidR="00B87C3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，鬼神降福，此五帝、三王之所以无敌也。今乃弃黔首</w:t>
      </w:r>
      <w:r w:rsidR="00B87C3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（庶民）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以资</w:t>
      </w:r>
      <w:r w:rsidR="00B87C3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（资助）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敌国，却宾客以业</w:t>
      </w:r>
      <w:r w:rsidR="00B87C3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（成就）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诸侯，使天下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之士退而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不敢西向，裹足</w:t>
      </w:r>
      <w:r w:rsidR="00B87C3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（停住脚步）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不入秦，此所谓“籍</w:t>
      </w:r>
      <w:r w:rsidR="00B87C3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（借）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寇兵而赍</w:t>
      </w:r>
      <w:r w:rsidR="00B87C3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（给予）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盗粮”者也。 </w:t>
      </w:r>
    </w:p>
    <w:p w:rsidR="00A8134E" w:rsidRPr="00A216C2" w:rsidRDefault="00A8134E" w:rsidP="00AF1CB3">
      <w:pPr>
        <w:widowControl/>
        <w:shd w:val="clear" w:color="auto" w:fill="FFFFFF"/>
        <w:spacing w:line="360" w:lineRule="atLeast"/>
        <w:ind w:firstLine="510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夫物不产于秦者，可宝</w:t>
      </w:r>
      <w:r w:rsidR="00A4103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（以之为宝）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者多；士不产于秦，而愿忠者众。今逐客以资敌国，损民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以够益仇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，内自虚而外树怨于诸侯，求国无危，不可得也。 </w:t>
      </w:r>
    </w:p>
    <w:p w:rsidR="00AF1CB3" w:rsidRPr="00A216C2" w:rsidRDefault="00AF1CB3" w:rsidP="00AF1CB3">
      <w:pPr>
        <w:widowControl/>
        <w:shd w:val="clear" w:color="auto" w:fill="D1CFAA"/>
        <w:spacing w:before="150" w:after="100" w:afterAutospacing="1" w:line="384" w:lineRule="auto"/>
        <w:ind w:firstLineChars="150" w:firstLine="384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秦王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乃除逐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客之令，复李斯官，卒</w:t>
      </w:r>
      <w:r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（最后）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用其计谋。官至廷尉。二十余年，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竟并天下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尊主为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皇帝，以斯为丞相。夷</w:t>
      </w:r>
      <w:r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（削平、拆除）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郡县城</w:t>
      </w:r>
      <w:r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（城</w:t>
      </w:r>
      <w:r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lastRenderedPageBreak/>
        <w:t>墙）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，销</w:t>
      </w:r>
      <w:r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（销毁）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其兵刃③，示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复用。使秦无尺土之封，不立子弟为王，功臣为诸侯者，使后无战攻之患。</w:t>
      </w:r>
    </w:p>
    <w:p w:rsidR="00AF1CB3" w:rsidRPr="00A216C2" w:rsidRDefault="00AF1CB3" w:rsidP="00AF1CB3">
      <w:pPr>
        <w:widowControl/>
        <w:shd w:val="clear" w:color="auto" w:fill="FFFFFF"/>
        <w:spacing w:line="360" w:lineRule="atLeast"/>
        <w:ind w:firstLine="510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始皇三十四年，置酒咸阳宫，博士仆射周青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臣等颂称始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皇威德。齐人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淳于越进谏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曰：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“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臣闻之，殷周之王</w:t>
      </w:r>
      <w:r w:rsidR="00AF1C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（统治天下）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千余岁，封子弟功臣自为支辅</w:t>
      </w:r>
      <w:r w:rsidR="00AF1C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（枝派、辅卫）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。今陛下有海内，而子弟为匹夫，卒</w:t>
      </w:r>
      <w:r w:rsidR="00AF1C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（通“猝”：突然）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有田常、六卿之患，臣无辅弼</w:t>
      </w:r>
      <w:r w:rsidR="00AF1C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（辅佐）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，何以相救哉？事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师</w:t>
      </w:r>
      <w:r w:rsidR="00AF1C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（效法）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古而能长久者，非所闻也。今青臣等又面谀</w:t>
      </w:r>
      <w:r w:rsidR="00AF1C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（当人知面，阿谀奉承）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以重陛下过，非忠臣也。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”始皇下其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议丞相。丞相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谬</w:t>
      </w:r>
      <w:proofErr w:type="gramEnd"/>
      <w:r w:rsidR="00AF49B6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（意动用法）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其说，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绌</w:t>
      </w:r>
      <w:proofErr w:type="gramEnd"/>
      <w:r w:rsidR="00AF49B6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（通“黜”：贬斥、废黜）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其辞，乃上书曰：“古者天下散乱，莫能相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一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，是以</w:t>
      </w:r>
      <w:r w:rsidR="00AF49B6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（因此，所以）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诸侯并作，语皆道古以害今，饰</w:t>
      </w:r>
      <w:r w:rsidR="00AF49B6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（装饰）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虚言以乱实，人善其所私学</w:t>
      </w:r>
      <w:r w:rsidR="00AF49B6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</w:t>
      </w:r>
      <w:r w:rsidR="004F29D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指诸子百家学说</w:t>
      </w:r>
      <w:r w:rsidR="00AF49B6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，以非</w:t>
      </w:r>
      <w:r w:rsidR="00AF49B6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（否定）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上所建立。今陛下并有天下，别</w:t>
      </w:r>
      <w:r w:rsidR="00AF49B6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（分辨）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白黑而定一尊；而私学乃相与非</w:t>
      </w:r>
      <w:r w:rsidR="004F29D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（非议、批评）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法教之制，闻令下，即各以其私学议之，入</w:t>
      </w:r>
      <w:r w:rsidR="004F29D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（回家）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则心非，出</w:t>
      </w:r>
      <w:r w:rsidR="004F29D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（出门）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则巷议，非</w:t>
      </w:r>
      <w:r w:rsidR="004F29D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（非议）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主以为</w:t>
      </w:r>
      <w:r w:rsidR="004F29D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（成就）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名，异趣</w:t>
      </w:r>
      <w:r w:rsidR="004F29D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（故意标新立异，和时政旨向不同）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以为高，率群下以造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谤</w:t>
      </w:r>
      <w:proofErr w:type="gramEnd"/>
      <w:r w:rsidR="004F29D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（制造诽谤）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。如此不禁，则主势降乎上，党与成乎下。禁之便</w:t>
      </w:r>
      <w:r w:rsidR="004F29D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（好）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。臣请诸有文学《诗》、《书》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百家语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者，</w:t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begin"/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EQ \* jc2 \* "Font:宋体" \* hps12 \o\ad(\s\up 11(</w:instrText>
      </w:r>
      <w:r w:rsidR="004F29DA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juān</w:instrText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),</w:instrText>
      </w:r>
      <w:proofErr w:type="gramStart"/>
      <w:r w:rsidR="004F29DA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蠲</w:instrText>
      </w:r>
      <w:proofErr w:type="gramEnd"/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)</w:instrText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end"/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除去</w:t>
      </w:r>
      <w:r w:rsidR="004F29D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（三个字都是除掉之意）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之。令到满三十日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弗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去，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黥</w:t>
      </w:r>
      <w:proofErr w:type="gramEnd"/>
      <w:r w:rsidR="00DF542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（处以</w:t>
      </w:r>
      <w:proofErr w:type="gramStart"/>
      <w:r w:rsidR="00DF542B" w:rsidRPr="00A216C2">
        <w:rPr>
          <w:rFonts w:ascii="宋体" w:eastAsia="宋体" w:hAnsi="宋体" w:cs="宋体"/>
          <w:color w:val="FF0000"/>
          <w:spacing w:val="8"/>
          <w:kern w:val="0"/>
          <w:sz w:val="24"/>
          <w:szCs w:val="24"/>
        </w:rPr>
        <w:t>黥</w:t>
      </w:r>
      <w:proofErr w:type="gramEnd"/>
      <w:r w:rsidR="00DF542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刑。即在脸上刻字）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为城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旦</w:t>
      </w:r>
      <w:proofErr w:type="gramEnd"/>
      <w:r w:rsidR="00DF542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（筑守长城）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。所不去者，医药卜筮种树之书。若有欲学者，以吏为师。”始皇可</w:t>
      </w:r>
      <w:r w:rsidR="00DF542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（批准）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其议，收去《诗》、《书》百家之语以愚百姓，使天下无以古非今。明法度，定律令，皆以始皇起。同文书</w:t>
      </w:r>
      <w:r w:rsidR="00DF542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（用统一的文字书写）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。治</w:t>
      </w:r>
      <w:r w:rsidR="00DF542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（修建）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离宫别馆，周遍天下。明年，又巡狩，外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攘</w:t>
      </w:r>
      <w:proofErr w:type="gramEnd"/>
      <w:r w:rsidR="00DF542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（平定）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四夷</w:t>
      </w:r>
      <w:r w:rsidR="00DF542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（少数民族）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，斯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皆有力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焉。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斯长男</w:t>
      </w:r>
      <w:r w:rsidR="00FF26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（长子）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由为三川守，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诸男皆尚秦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公主，女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悉嫁秦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诸公子。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三川守李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由告归咸阳，李斯置酒于家，百官长皆前为寿，门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廷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车骑以千数。李斯喟然而叹曰：“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嗟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乎！吾闻之荀卿曰‘物禁</w:t>
      </w:r>
      <w:r w:rsidR="00FF26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（禁止，不要）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大</w:t>
      </w:r>
      <w:r w:rsidR="00FF26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（太）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盛’。夫斯乃上蔡布衣，闾巷之黔首</w:t>
      </w:r>
      <w:r w:rsidR="00F4351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（百姓）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，上不知其</w:t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begin"/>
      </w:r>
      <w:r w:rsidR="00FF2662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EQ \* jc2 \* "Font:宋体" \* hps12 \o\ad(\s\up 11(wù),</w:instrText>
      </w:r>
      <w:proofErr w:type="gramStart"/>
      <w:r w:rsidR="00FF2662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骛</w:instrText>
      </w:r>
      <w:proofErr w:type="gramEnd"/>
      <w:r w:rsidR="00FF2662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)</w:instrText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end"/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下</w:t>
      </w:r>
      <w:r w:rsidR="00FF26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（才能低下）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擢</w:t>
      </w:r>
      <w:proofErr w:type="gramEnd"/>
      <w:r w:rsidR="00FF26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（提拔）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至此。当今人臣之位无居臣上者，可谓富贵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极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矣。物极则衰，吾未知所税驾</w:t>
      </w:r>
      <w:r w:rsidR="00FF26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（结局、归宿）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也！”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始皇三十七年十月，行出游会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稽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，并</w:t>
      </w:r>
      <w:r w:rsidR="00F4351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（沿着）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海上，北抵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琅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邪。丞相斯、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中车府令</w:t>
      </w:r>
      <w:proofErr w:type="gramEnd"/>
      <w:r w:rsidR="00F4351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（官名）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赵高兼行</w:t>
      </w:r>
      <w:r w:rsidR="00F4351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（代管）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符玺令事，皆从。始皇有二十余子，长子扶苏以数</w:t>
      </w:r>
      <w:r w:rsidR="00F4351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（多次）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直谏上，上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使监兵</w:t>
      </w:r>
      <w:proofErr w:type="gramEnd"/>
      <w:r w:rsidR="00F4351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（监督军队）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上郡，蒙恬为将。少子胡亥爱</w:t>
      </w:r>
      <w:r w:rsidR="00F4351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（受宠）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，请从，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上许之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。余子莫从。 </w:t>
      </w:r>
    </w:p>
    <w:p w:rsidR="00A8134E" w:rsidRPr="00A216C2" w:rsidRDefault="00A8134E" w:rsidP="005F69C1">
      <w:pPr>
        <w:widowControl/>
        <w:shd w:val="clear" w:color="auto" w:fill="FFFFFF"/>
        <w:spacing w:line="360" w:lineRule="atLeast"/>
        <w:ind w:firstLine="510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其年七月，始皇帝至沙丘，病甚，令赵高为书赐公子扶苏曰：“以兵属</w:t>
      </w:r>
      <w:r w:rsidR="00F4351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（交给）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蒙恬，与丧会咸阳而葬。”书已封，未授</w:t>
      </w:r>
      <w:r w:rsidR="00F4351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（交付）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使者，始皇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崩。书及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玺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皆在赵高所，独子胡亥、丞相李斯、赵高及幸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宦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者五六人知始皇崩，余群臣皆莫知也。李斯以为上在外崩，无真太子</w:t>
      </w:r>
      <w:r w:rsidR="00F4351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（没有正式确立太子）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，故秘之。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置始皇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居</w:t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F43514" w:rsidRPr="00A216C2"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  <w:t>wēn</w:t>
            </w:r>
          </w:rt>
          <w:rubyBase>
            <w:r w:rsidR="00F43514" w:rsidRPr="00A216C2"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  <w:t>辒</w:t>
            </w:r>
          </w:rubyBase>
        </w:ruby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F43514" w:rsidRPr="00A216C2"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  <w:t>liáng</w:t>
            </w:r>
          </w:rt>
          <w:rubyBase>
            <w:r w:rsidR="00F43514" w:rsidRPr="00A216C2"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  <w:t>辌</w:t>
            </w:r>
          </w:rubyBase>
        </w:ruby>
      </w:r>
      <w:r w:rsidR="00F4351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（既保温又通风）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车中，百官奏事上食如故，官者辄从辒辌可诸奏事。 </w:t>
      </w:r>
    </w:p>
    <w:p w:rsidR="005F69C1" w:rsidRPr="00A216C2" w:rsidRDefault="005F69C1" w:rsidP="005F69C1">
      <w:pPr>
        <w:widowControl/>
        <w:shd w:val="clear" w:color="auto" w:fill="D1CFAA"/>
        <w:spacing w:before="150" w:after="100" w:afterAutospacing="1" w:line="384" w:lineRule="auto"/>
        <w:jc w:val="left"/>
        <w:rPr>
          <w:rFonts w:ascii="ˎ̥" w:eastAsia="宋体" w:hAnsi="ˎ̥" w:cs="宋体" w:hint="eastAsia"/>
          <w:kern w:val="0"/>
          <w:sz w:val="24"/>
          <w:szCs w:val="24"/>
        </w:rPr>
      </w:pPr>
      <w:r w:rsidRPr="00A216C2">
        <w:rPr>
          <w:rFonts w:ascii="ˎ̥" w:eastAsia="宋体" w:hAnsi="ˎ̥" w:cs="宋体"/>
          <w:kern w:val="0"/>
          <w:sz w:val="24"/>
          <w:szCs w:val="24"/>
        </w:rPr>
        <w:t>赵高因留所赐扶苏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玺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书</w:t>
      </w:r>
      <w:r w:rsidRPr="00A216C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（盖过皇帝印玺的诏书）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，而谓公子胡亥曰：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上崩，无诏封王诸子而独赐长子书。长子至，即立为皇帝，而子无尺寸之地，为之奈何？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胡亥曰：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固也</w:t>
      </w:r>
      <w:r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（本来如此）</w:t>
      </w:r>
      <w:r w:rsidRPr="00A216C2">
        <w:rPr>
          <w:rFonts w:ascii="ˎ̥" w:eastAsia="宋体" w:hAnsi="ˎ̥" w:cs="宋体"/>
          <w:kern w:val="0"/>
          <w:sz w:val="24"/>
          <w:szCs w:val="24"/>
        </w:rPr>
        <w:t>。吾闻之，明君知臣，明父知子。父捐命</w:t>
      </w:r>
      <w:r w:rsidRPr="00A216C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（临终）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，不封诸子，何可言者！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赵高曰：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不然。方令天下之权，存亡在子与高及丞相耳，愿子图</w:t>
      </w:r>
      <w:r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（考虑）</w:t>
      </w:r>
      <w:r w:rsidRPr="00A216C2">
        <w:rPr>
          <w:rFonts w:ascii="ˎ̥" w:eastAsia="宋体" w:hAnsi="ˎ̥" w:cs="宋体"/>
          <w:kern w:val="0"/>
          <w:sz w:val="24"/>
          <w:szCs w:val="24"/>
        </w:rPr>
        <w:t>之。且夫臣人</w:t>
      </w:r>
      <w:r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（驾驭群臣）</w:t>
      </w:r>
      <w:r w:rsidRPr="00A216C2">
        <w:rPr>
          <w:rFonts w:ascii="ˎ̥" w:eastAsia="宋体" w:hAnsi="ˎ̥" w:cs="宋体"/>
          <w:kern w:val="0"/>
          <w:sz w:val="24"/>
          <w:szCs w:val="24"/>
        </w:rPr>
        <w:t>与见</w:t>
      </w:r>
      <w:r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（被）</w:t>
      </w:r>
      <w:r w:rsidRPr="00A216C2">
        <w:rPr>
          <w:rFonts w:ascii="ˎ̥" w:eastAsia="宋体" w:hAnsi="ˎ̥" w:cs="宋体"/>
          <w:kern w:val="0"/>
          <w:sz w:val="24"/>
          <w:szCs w:val="24"/>
        </w:rPr>
        <w:t>臣于人</w:t>
      </w:r>
      <w:r w:rsidRPr="00A216C2">
        <w:rPr>
          <w:rFonts w:ascii="宋体" w:eastAsia="宋体" w:hAnsi="宋体" w:cs="宋体"/>
          <w:kern w:val="0"/>
          <w:sz w:val="24"/>
          <w:szCs w:val="24"/>
        </w:rPr>
        <w:t>③</w:t>
      </w:r>
      <w:r w:rsidRPr="00A216C2">
        <w:rPr>
          <w:rFonts w:ascii="ˎ̥" w:eastAsia="宋体" w:hAnsi="ˎ̥" w:cs="宋体"/>
          <w:kern w:val="0"/>
          <w:sz w:val="24"/>
          <w:szCs w:val="24"/>
        </w:rPr>
        <w:t>，制人</w:t>
      </w:r>
      <w:r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（统治别人）</w:t>
      </w:r>
      <w:r w:rsidRPr="00A216C2">
        <w:rPr>
          <w:rFonts w:ascii="ˎ̥" w:eastAsia="宋体" w:hAnsi="ˎ̥" w:cs="宋体"/>
          <w:kern w:val="0"/>
          <w:sz w:val="24"/>
          <w:szCs w:val="24"/>
        </w:rPr>
        <w:t>与见制于人，岂可同日道哉！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胡亥曰：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废兄而立弟，是不义也；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不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奉父诏而畏死，是不孝也；能薄而材</w:t>
      </w:r>
      <w:r w:rsidR="00171F61" w:rsidRPr="00A216C2">
        <w:rPr>
          <w:rFonts w:ascii="ˎ̥" w:eastAsia="宋体" w:hAnsi="ˎ̥" w:cs="宋体" w:hint="eastAsia"/>
          <w:kern w:val="0"/>
          <w:sz w:val="24"/>
          <w:szCs w:val="24"/>
        </w:rPr>
        <w:fldChar w:fldCharType="begin"/>
      </w:r>
      <w:r w:rsidRPr="00A216C2">
        <w:rPr>
          <w:rFonts w:ascii="ˎ̥" w:eastAsia="宋体" w:hAnsi="ˎ̥" w:cs="宋体" w:hint="eastAsia"/>
          <w:kern w:val="0"/>
          <w:sz w:val="24"/>
          <w:szCs w:val="24"/>
        </w:rPr>
        <w:instrText>EQ \* jc2 \* "Font:</w:instrText>
      </w:r>
      <w:r w:rsidRPr="00A216C2">
        <w:rPr>
          <w:rFonts w:ascii="ˎ̥" w:eastAsia="宋体" w:hAnsi="ˎ̥" w:cs="宋体" w:hint="eastAsia"/>
          <w:kern w:val="0"/>
          <w:sz w:val="24"/>
          <w:szCs w:val="24"/>
        </w:rPr>
        <w:instrText>宋体</w:instrText>
      </w:r>
      <w:r w:rsidRPr="00A216C2">
        <w:rPr>
          <w:rFonts w:ascii="ˎ̥" w:eastAsia="宋体" w:hAnsi="ˎ̥" w:cs="宋体" w:hint="eastAsia"/>
          <w:kern w:val="0"/>
          <w:sz w:val="24"/>
          <w:szCs w:val="24"/>
        </w:rPr>
        <w:instrText>" \* hps10 \o\ad(\s\up 9(</w:instrText>
      </w:r>
      <w:r w:rsidRPr="00A216C2">
        <w:rPr>
          <w:rFonts w:ascii="宋体" w:eastAsia="宋体" w:hAnsi="宋体" w:cs="宋体" w:hint="eastAsia"/>
          <w:kern w:val="0"/>
          <w:sz w:val="24"/>
          <w:szCs w:val="24"/>
        </w:rPr>
        <w:instrText>jiǎn</w:instrText>
      </w:r>
      <w:r w:rsidRPr="00A216C2">
        <w:rPr>
          <w:rFonts w:ascii="ˎ̥" w:eastAsia="宋体" w:hAnsi="ˎ̥" w:cs="宋体" w:hint="eastAsia"/>
          <w:kern w:val="0"/>
          <w:sz w:val="24"/>
          <w:szCs w:val="24"/>
        </w:rPr>
        <w:instrText>),</w:instrText>
      </w:r>
      <w:proofErr w:type="gramStart"/>
      <w:r w:rsidRPr="00A216C2">
        <w:rPr>
          <w:rFonts w:ascii="ˎ̥" w:eastAsia="宋体" w:hAnsi="ˎ̥" w:cs="宋体" w:hint="eastAsia"/>
          <w:kern w:val="0"/>
          <w:sz w:val="24"/>
          <w:szCs w:val="24"/>
        </w:rPr>
        <w:instrText>谫</w:instrText>
      </w:r>
      <w:proofErr w:type="gramEnd"/>
      <w:r w:rsidRPr="00A216C2">
        <w:rPr>
          <w:rFonts w:ascii="ˎ̥" w:eastAsia="宋体" w:hAnsi="ˎ̥" w:cs="宋体" w:hint="eastAsia"/>
          <w:kern w:val="0"/>
          <w:sz w:val="24"/>
          <w:szCs w:val="24"/>
        </w:rPr>
        <w:instrText>)</w:instrText>
      </w:r>
      <w:r w:rsidR="00171F61" w:rsidRPr="00A216C2">
        <w:rPr>
          <w:rFonts w:ascii="ˎ̥" w:eastAsia="宋体" w:hAnsi="ˎ̥" w:cs="宋体" w:hint="eastAsia"/>
          <w:kern w:val="0"/>
          <w:sz w:val="24"/>
          <w:szCs w:val="24"/>
        </w:rPr>
        <w:fldChar w:fldCharType="end"/>
      </w:r>
      <w:r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（浅陋）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，强</w:t>
      </w:r>
      <w:r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（勉强）</w:t>
      </w:r>
      <w:r w:rsidRPr="00A216C2">
        <w:rPr>
          <w:rFonts w:ascii="ˎ̥" w:eastAsia="宋体" w:hAnsi="ˎ̥" w:cs="宋体"/>
          <w:kern w:val="0"/>
          <w:sz w:val="24"/>
          <w:szCs w:val="24"/>
        </w:rPr>
        <w:t>因</w:t>
      </w:r>
      <w:r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（劫取）</w:t>
      </w:r>
      <w:r w:rsidRPr="00A216C2">
        <w:rPr>
          <w:rFonts w:ascii="ˎ̥" w:eastAsia="宋体" w:hAnsi="ˎ̥" w:cs="宋体"/>
          <w:kern w:val="0"/>
          <w:sz w:val="24"/>
          <w:szCs w:val="24"/>
        </w:rPr>
        <w:t>人之功，是不能也；三者逆德，天下不服，身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殆</w:t>
      </w:r>
      <w:proofErr w:type="gramEnd"/>
      <w:r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（近、差不多）</w:t>
      </w:r>
      <w:r w:rsidRPr="00A216C2">
        <w:rPr>
          <w:rFonts w:ascii="ˎ̥" w:eastAsia="宋体" w:hAnsi="ˎ̥" w:cs="宋体"/>
          <w:kern w:val="0"/>
          <w:sz w:val="24"/>
          <w:szCs w:val="24"/>
        </w:rPr>
        <w:t>倾危</w:t>
      </w:r>
      <w:r w:rsidRPr="00A216C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（倒覆，即被杀）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，社稷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不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血食</w:t>
      </w:r>
      <w:r w:rsidR="00044D53" w:rsidRPr="00A216C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（社稷不能享受祭祀，即国家灭亡）</w:t>
      </w:r>
      <w:r w:rsidRPr="00A216C2">
        <w:rPr>
          <w:rFonts w:ascii="ˎ̥" w:eastAsia="宋体" w:hAnsi="ˎ̥" w:cs="宋体"/>
          <w:kern w:val="0"/>
          <w:sz w:val="24"/>
          <w:szCs w:val="24"/>
        </w:rPr>
        <w:t>。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高曰：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臣闻汤、武杀其主，天下称义焉，不为不忠。卫君杀其父，而卫国载</w:t>
      </w:r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（犹“戴”：称颂）</w:t>
      </w:r>
      <w:r w:rsidRPr="00A216C2">
        <w:rPr>
          <w:rFonts w:ascii="ˎ̥" w:eastAsia="宋体" w:hAnsi="ˎ̥" w:cs="宋体"/>
          <w:kern w:val="0"/>
          <w:sz w:val="24"/>
          <w:szCs w:val="24"/>
        </w:rPr>
        <w:t>其德，孔子著之，不为不孝。夫大行不小谨</w:t>
      </w:r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（不顾忌小节）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，盛德不辞</w:t>
      </w:r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（拒绝）</w:t>
      </w:r>
      <w:r w:rsidRPr="00A216C2">
        <w:rPr>
          <w:rFonts w:ascii="ˎ̥" w:eastAsia="宋体" w:hAnsi="ˎ̥" w:cs="宋体"/>
          <w:kern w:val="0"/>
          <w:sz w:val="24"/>
          <w:szCs w:val="24"/>
        </w:rPr>
        <w:t>让</w:t>
      </w:r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（责难）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，乡曲</w:t>
      </w:r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（乡里）</w:t>
      </w:r>
      <w:r w:rsidRPr="00A216C2">
        <w:rPr>
          <w:rFonts w:ascii="ˎ̥" w:eastAsia="宋体" w:hAnsi="ˎ̥" w:cs="宋体"/>
          <w:kern w:val="0"/>
          <w:sz w:val="24"/>
          <w:szCs w:val="24"/>
        </w:rPr>
        <w:t>各有宜</w:t>
      </w:r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（风俗）</w:t>
      </w:r>
      <w:r w:rsidRPr="00A216C2">
        <w:rPr>
          <w:rFonts w:ascii="ˎ̥" w:eastAsia="宋体" w:hAnsi="ˎ̥" w:cs="宋体"/>
          <w:kern w:val="0"/>
          <w:sz w:val="24"/>
          <w:szCs w:val="24"/>
        </w:rPr>
        <w:t>而百官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不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同功。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故顾小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而忘大，后必有害；狐疑犹豫，后必有悔。断而敢行，鬼神避之，后有成功。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愿子遂</w:t>
      </w:r>
      <w:proofErr w:type="gramEnd"/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（依顺，就这样）</w:t>
      </w:r>
      <w:r w:rsidRPr="00A216C2">
        <w:rPr>
          <w:rFonts w:ascii="ˎ̥" w:eastAsia="宋体" w:hAnsi="ˎ̥" w:cs="宋体"/>
          <w:kern w:val="0"/>
          <w:sz w:val="24"/>
          <w:szCs w:val="24"/>
        </w:rPr>
        <w:t>之！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胡亥喟然叹曰：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今大行</w:t>
      </w:r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</w:t>
      </w:r>
      <w:r w:rsidR="00044D53" w:rsidRPr="00A216C2">
        <w:rPr>
          <w:rFonts w:ascii="ˎ̥" w:eastAsia="宋体" w:hAnsi="ˎ̥" w:cs="宋体"/>
          <w:color w:val="FF0000"/>
          <w:kern w:val="0"/>
          <w:sz w:val="24"/>
          <w:szCs w:val="24"/>
        </w:rPr>
        <w:t>一去不返。臣下因讳言皇帝死亡，故以大行</w:t>
      </w:r>
      <w:proofErr w:type="gramStart"/>
      <w:r w:rsidR="00044D53" w:rsidRPr="00A216C2">
        <w:rPr>
          <w:rFonts w:ascii="ˎ̥" w:eastAsia="宋体" w:hAnsi="ˎ̥" w:cs="宋体"/>
          <w:color w:val="FF0000"/>
          <w:kern w:val="0"/>
          <w:sz w:val="24"/>
          <w:szCs w:val="24"/>
        </w:rPr>
        <w:t>来作</w:t>
      </w:r>
      <w:proofErr w:type="gramEnd"/>
      <w:r w:rsidR="00044D53" w:rsidRPr="00A216C2">
        <w:rPr>
          <w:rFonts w:ascii="ˎ̥" w:eastAsia="宋体" w:hAnsi="ˎ̥" w:cs="宋体"/>
          <w:color w:val="FF0000"/>
          <w:kern w:val="0"/>
          <w:sz w:val="24"/>
          <w:szCs w:val="24"/>
        </w:rPr>
        <w:t>比喻</w:t>
      </w:r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）</w:t>
      </w:r>
      <w:r w:rsidRPr="00A216C2">
        <w:rPr>
          <w:rFonts w:ascii="ˎ̥" w:eastAsia="宋体" w:hAnsi="ˎ̥" w:cs="宋体"/>
          <w:kern w:val="0"/>
          <w:sz w:val="24"/>
          <w:szCs w:val="24"/>
        </w:rPr>
        <w:t>未发</w:t>
      </w:r>
      <w:r w:rsidR="00044D53" w:rsidRPr="00A216C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（发丧）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，丧礼未终，岂宜以此事干</w:t>
      </w:r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（麻烦）</w:t>
      </w:r>
      <w:r w:rsidRPr="00A216C2">
        <w:rPr>
          <w:rFonts w:ascii="ˎ̥" w:eastAsia="宋体" w:hAnsi="ˎ̥" w:cs="宋体"/>
          <w:kern w:val="0"/>
          <w:sz w:val="24"/>
          <w:szCs w:val="24"/>
        </w:rPr>
        <w:t>丞相哉！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赵高曰：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时乎时乎，间</w:t>
      </w:r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（时间、机会）</w:t>
      </w:r>
      <w:r w:rsidRPr="00A216C2">
        <w:rPr>
          <w:rFonts w:ascii="ˎ̥" w:eastAsia="宋体" w:hAnsi="ˎ̥" w:cs="宋体"/>
          <w:kern w:val="0"/>
          <w:sz w:val="24"/>
          <w:szCs w:val="24"/>
        </w:rPr>
        <w:t>不及谋！赢</w:t>
      </w:r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（携带、背负</w:t>
      </w:r>
      <w:r w:rsidR="00044D53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0</w:t>
      </w:r>
      <w:r w:rsidRPr="00A216C2">
        <w:rPr>
          <w:rFonts w:ascii="ˎ̥" w:eastAsia="宋体" w:hAnsi="ˎ̥" w:cs="宋体"/>
          <w:kern w:val="0"/>
          <w:sz w:val="24"/>
          <w:szCs w:val="24"/>
        </w:rPr>
        <w:t>粮跃马，唯恐后时！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</w:p>
    <w:p w:rsidR="00D52E06" w:rsidRPr="00A216C2" w:rsidRDefault="00D52E06" w:rsidP="00F141B0">
      <w:pPr>
        <w:widowControl/>
        <w:shd w:val="clear" w:color="auto" w:fill="D1CFAA"/>
        <w:spacing w:before="150" w:after="100" w:afterAutospacing="1" w:line="384" w:lineRule="auto"/>
        <w:jc w:val="left"/>
        <w:rPr>
          <w:rFonts w:ascii="ˎ̥" w:eastAsia="宋体" w:hAnsi="ˎ̥" w:cs="宋体" w:hint="eastAsia"/>
          <w:color w:val="FF0000"/>
          <w:kern w:val="0"/>
          <w:sz w:val="24"/>
          <w:szCs w:val="24"/>
        </w:rPr>
      </w:pPr>
      <w:r w:rsidRPr="00A216C2">
        <w:rPr>
          <w:rFonts w:ascii="ˎ̥" w:eastAsia="宋体" w:hAnsi="ˎ̥" w:cs="宋体"/>
          <w:kern w:val="0"/>
          <w:sz w:val="24"/>
          <w:szCs w:val="24"/>
        </w:rPr>
        <w:t>胡亥既然</w:t>
      </w:r>
      <w:r w:rsidR="003520D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（同意、赞成）</w:t>
      </w:r>
      <w:r w:rsidRPr="00A216C2">
        <w:rPr>
          <w:rFonts w:ascii="ˎ̥" w:eastAsia="宋体" w:hAnsi="ˎ̥" w:cs="宋体"/>
          <w:kern w:val="0"/>
          <w:sz w:val="24"/>
          <w:szCs w:val="24"/>
        </w:rPr>
        <w:t>高之言，高曰：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不与丞相谋，恐事不能成，臣请为子与丞相谋之。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高乃谓丞相斯曰：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上崩，赐长子书，与丧会咸阳而立为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嗣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。书未行，今上崩，未有知者也。所赐长子书及符玺皆在胡亥所，定太子在君侯与高之口耳。事将何如？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斯曰：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安得亡国之言！此非人臣所当议也！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高曰：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君侯自料能孰与</w:t>
      </w:r>
      <w:r w:rsidR="003520D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</w:t>
      </w:r>
      <w:proofErr w:type="gramStart"/>
      <w:r w:rsidR="003520D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与</w:t>
      </w:r>
      <w:proofErr w:type="gramEnd"/>
      <w:r w:rsidR="003520D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……</w:t>
      </w:r>
      <w:r w:rsidR="003520D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..</w:t>
      </w:r>
      <w:r w:rsidR="003520D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相比，谁更……</w:t>
      </w:r>
      <w:r w:rsidR="003520D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.</w:t>
      </w:r>
      <w:r w:rsidR="003520D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）</w:t>
      </w:r>
      <w:r w:rsidRPr="00A216C2">
        <w:rPr>
          <w:rFonts w:ascii="ˎ̥" w:eastAsia="宋体" w:hAnsi="ˎ̥" w:cs="宋体"/>
          <w:kern w:val="0"/>
          <w:sz w:val="24"/>
          <w:szCs w:val="24"/>
        </w:rPr>
        <w:t>蒙恬？功高孰与蒙恬？谋远不失孰与蒙恬？无怨于天下孰与蒙恬？长子旧而信之</w:t>
      </w:r>
      <w:r w:rsidR="00F141B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（有旧谊，能得信任）</w:t>
      </w:r>
      <w:r w:rsidRPr="00A216C2">
        <w:rPr>
          <w:rFonts w:ascii="ˎ̥" w:eastAsia="宋体" w:hAnsi="ˎ̥" w:cs="宋体"/>
          <w:kern w:val="0"/>
          <w:sz w:val="24"/>
          <w:szCs w:val="24"/>
        </w:rPr>
        <w:t>孰与蒙恬？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斯曰：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此五者皆不及蒙恬，而君责之何深也？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高曰：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高固内官</w:t>
      </w:r>
      <w:r w:rsidR="00F141B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（宦官）</w:t>
      </w:r>
      <w:r w:rsidRPr="00A216C2">
        <w:rPr>
          <w:rFonts w:ascii="ˎ̥" w:eastAsia="宋体" w:hAnsi="ˎ̥" w:cs="宋体"/>
          <w:kern w:val="0"/>
          <w:sz w:val="24"/>
          <w:szCs w:val="24"/>
        </w:rPr>
        <w:t>之厮役</w:t>
      </w:r>
      <w:r w:rsidR="00F141B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（奴仆）</w:t>
      </w:r>
      <w:r w:rsidRPr="00A216C2">
        <w:rPr>
          <w:rFonts w:ascii="ˎ̥" w:eastAsia="宋体" w:hAnsi="ˎ̥" w:cs="宋体"/>
          <w:kern w:val="0"/>
          <w:sz w:val="24"/>
          <w:szCs w:val="24"/>
        </w:rPr>
        <w:lastRenderedPageBreak/>
        <w:t>也，幸得以刀笔之文</w:t>
      </w:r>
      <w:r w:rsidR="00F141B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（指刑法文书）</w:t>
      </w:r>
      <w:r w:rsidRPr="00A216C2">
        <w:rPr>
          <w:rFonts w:ascii="ˎ̥" w:eastAsia="宋体" w:hAnsi="ˎ̥" w:cs="宋体"/>
          <w:kern w:val="0"/>
          <w:sz w:val="24"/>
          <w:szCs w:val="24"/>
        </w:rPr>
        <w:t>进入秦宫，管事二十余年，未尝见秦免罢丞相功臣有</w:t>
      </w:r>
      <w:r w:rsidR="00F141B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（保持）</w:t>
      </w:r>
      <w:r w:rsidRPr="00A216C2">
        <w:rPr>
          <w:rFonts w:ascii="ˎ̥" w:eastAsia="宋体" w:hAnsi="ˎ̥" w:cs="宋体"/>
          <w:kern w:val="0"/>
          <w:sz w:val="24"/>
          <w:szCs w:val="24"/>
        </w:rPr>
        <w:t>封及二世者也，卒</w:t>
      </w:r>
      <w:r w:rsidR="00F141B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（最终）</w:t>
      </w:r>
      <w:r w:rsidRPr="00A216C2">
        <w:rPr>
          <w:rFonts w:ascii="ˎ̥" w:eastAsia="宋体" w:hAnsi="ˎ̥" w:cs="宋体"/>
          <w:kern w:val="0"/>
          <w:sz w:val="24"/>
          <w:szCs w:val="24"/>
        </w:rPr>
        <w:t>皆以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诛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亡。皇帝二十余子，皆君之所知。长子刚毅而武勇，信人而奋士</w:t>
      </w:r>
      <w:r w:rsidR="00F141B0" w:rsidRPr="00A216C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（指能用人）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，即位必用蒙恬为丞相，君侯终不怀通侯之印归于乡里，明矣。高受诏教习胡亥，使学以法事</w:t>
      </w:r>
      <w:r w:rsidR="00F141B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（有关法令之事）</w:t>
      </w:r>
      <w:r w:rsidRPr="00A216C2">
        <w:rPr>
          <w:rFonts w:ascii="ˎ̥" w:eastAsia="宋体" w:hAnsi="ˎ̥" w:cs="宋体"/>
          <w:kern w:val="0"/>
          <w:sz w:val="24"/>
          <w:szCs w:val="24"/>
        </w:rPr>
        <w:t>数年矣，未尝见过失。慈仁笃厚</w:t>
      </w:r>
      <w:r w:rsidR="00F141B0" w:rsidRPr="00A216C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（老实厚道）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，轻财重士，辩</w:t>
      </w:r>
      <w:r w:rsidR="00F141B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（通“辨”：明辨是非）</w:t>
      </w:r>
      <w:r w:rsidRPr="00A216C2">
        <w:rPr>
          <w:rFonts w:ascii="ˎ̥" w:eastAsia="宋体" w:hAnsi="ˎ̥" w:cs="宋体"/>
          <w:kern w:val="0"/>
          <w:sz w:val="24"/>
          <w:szCs w:val="24"/>
        </w:rPr>
        <w:t>于心而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诎</w:t>
      </w:r>
      <w:proofErr w:type="gramEnd"/>
      <w:r w:rsidR="00F141B0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（言语迟钝）</w:t>
      </w:r>
      <w:r w:rsidRPr="00A216C2">
        <w:rPr>
          <w:rFonts w:ascii="ˎ̥" w:eastAsia="宋体" w:hAnsi="ˎ̥" w:cs="宋体"/>
          <w:kern w:val="0"/>
          <w:sz w:val="24"/>
          <w:szCs w:val="24"/>
        </w:rPr>
        <w:t>于口，尽礼敬士，秦之诸子未有及此者，可以为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嗣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。君计</w:t>
      </w:r>
      <w:r w:rsidR="00640B8B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（考虑）</w:t>
      </w:r>
      <w:r w:rsidRPr="00A216C2">
        <w:rPr>
          <w:rFonts w:ascii="ˎ̥" w:eastAsia="宋体" w:hAnsi="ˎ̥" w:cs="宋体"/>
          <w:kern w:val="0"/>
          <w:sz w:val="24"/>
          <w:szCs w:val="24"/>
        </w:rPr>
        <w:t>而定</w:t>
      </w:r>
      <w:r w:rsidR="00640B8B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（决定）</w:t>
      </w:r>
      <w:r w:rsidRPr="00A216C2">
        <w:rPr>
          <w:rFonts w:ascii="ˎ̥" w:eastAsia="宋体" w:hAnsi="ˎ̥" w:cs="宋体"/>
          <w:kern w:val="0"/>
          <w:sz w:val="24"/>
          <w:szCs w:val="24"/>
        </w:rPr>
        <w:t>之。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斯曰：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君其反位</w:t>
      </w:r>
      <w:r w:rsidR="00640B8B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（回到自己的寓所）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！斯奉主之诏，听天之命，何虑之可定也？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高曰：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危可安也，安可危也，安危不定，何以贵圣</w:t>
      </w:r>
      <w:r w:rsidR="00640B8B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（英明、明智）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？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斯曰：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斯，上蔡闾巷布衣也，上幸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擢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为丞相，封为通侯，子孙皆至尊位重禄者，故将以存亡安危属</w:t>
      </w:r>
      <w:r w:rsidR="00640B8B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（嘱托）</w:t>
      </w:r>
      <w:r w:rsidRPr="00A216C2">
        <w:rPr>
          <w:rFonts w:ascii="ˎ̥" w:eastAsia="宋体" w:hAnsi="ˎ̥" w:cs="宋体"/>
          <w:kern w:val="0"/>
          <w:sz w:val="24"/>
          <w:szCs w:val="24"/>
        </w:rPr>
        <w:t>臣也。岂可负哉！夫忠臣不避死而庶几</w:t>
      </w:r>
      <w:r w:rsidR="00640B8B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</w:t>
      </w:r>
      <w:r w:rsidR="005C6BDE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相近、差不多，这里指</w:t>
      </w:r>
      <w:proofErr w:type="gramStart"/>
      <w:r w:rsidR="005C6BDE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荀且</w:t>
      </w:r>
      <w:proofErr w:type="gramEnd"/>
      <w:r w:rsidR="005C6BDE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从事</w:t>
      </w:r>
      <w:r w:rsidR="00640B8B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）</w:t>
      </w:r>
      <w:r w:rsidRPr="00A216C2">
        <w:rPr>
          <w:rFonts w:ascii="ˎ̥" w:eastAsia="宋体" w:hAnsi="ˎ̥" w:cs="宋体"/>
          <w:kern w:val="0"/>
          <w:sz w:val="24"/>
          <w:szCs w:val="24"/>
        </w:rPr>
        <w:t></w:t>
      </w:r>
      <w:r w:rsidRPr="00A216C2">
        <w:rPr>
          <w:rFonts w:ascii="ˎ̥" w:eastAsia="宋体" w:hAnsi="ˎ̥" w:cs="宋体"/>
          <w:kern w:val="0"/>
          <w:sz w:val="24"/>
          <w:szCs w:val="24"/>
        </w:rPr>
        <w:t>，孝子不勤劳</w:t>
      </w:r>
      <w:r w:rsidR="005C6BDE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（辛勤劳苦）</w:t>
      </w:r>
      <w:r w:rsidRPr="00A216C2">
        <w:rPr>
          <w:rFonts w:ascii="ˎ̥" w:eastAsia="宋体" w:hAnsi="ˎ̥" w:cs="宋体"/>
          <w:kern w:val="0"/>
          <w:sz w:val="24"/>
          <w:szCs w:val="24"/>
        </w:rPr>
        <w:t>而见危，人臣各守其职而已矣。君其勿复言，将令斯得罪。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高曰：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盖闻圣人迁徙</w:t>
      </w:r>
      <w:r w:rsidR="005C6BDE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（迁移，引为善变）</w:t>
      </w:r>
      <w:r w:rsidRPr="00A216C2">
        <w:rPr>
          <w:rFonts w:ascii="ˎ̥" w:eastAsia="宋体" w:hAnsi="ˎ̥" w:cs="宋体"/>
          <w:kern w:val="0"/>
          <w:sz w:val="24"/>
          <w:szCs w:val="24"/>
        </w:rPr>
        <w:t>无常（</w:t>
      </w:r>
      <w:r w:rsidRPr="00A216C2">
        <w:rPr>
          <w:rFonts w:ascii="ˎ̥" w:eastAsia="宋体" w:hAnsi="ˎ̥" w:cs="宋体"/>
          <w:kern w:val="0"/>
          <w:sz w:val="24"/>
          <w:szCs w:val="24"/>
        </w:rPr>
        <w:t>13</w:t>
      </w:r>
      <w:r w:rsidRPr="00A216C2">
        <w:rPr>
          <w:rFonts w:ascii="ˎ̥" w:eastAsia="宋体" w:hAnsi="ˎ̥" w:cs="宋体"/>
          <w:kern w:val="0"/>
          <w:sz w:val="24"/>
          <w:szCs w:val="24"/>
        </w:rPr>
        <w:t>），就变</w:t>
      </w:r>
      <w:r w:rsidR="005C6BDE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（服从于变化）</w:t>
      </w:r>
      <w:r w:rsidRPr="00A216C2">
        <w:rPr>
          <w:rFonts w:ascii="ˎ̥" w:eastAsia="宋体" w:hAnsi="ˎ̥" w:cs="宋体"/>
          <w:kern w:val="0"/>
          <w:sz w:val="24"/>
          <w:szCs w:val="24"/>
        </w:rPr>
        <w:t>而从时</w:t>
      </w:r>
      <w:r w:rsidR="005C6BDE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（顺应潮流）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，见末而知本，观指</w:t>
      </w:r>
      <w:r w:rsidR="005C6BDE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</w:t>
      </w:r>
      <w:r w:rsidR="00283E7C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旨趣、意向</w:t>
      </w:r>
      <w:r w:rsidR="005C6BDE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）</w:t>
      </w:r>
      <w:r w:rsidRPr="00A216C2">
        <w:rPr>
          <w:rFonts w:ascii="ˎ̥" w:eastAsia="宋体" w:hAnsi="ˎ̥" w:cs="宋体"/>
          <w:kern w:val="0"/>
          <w:sz w:val="24"/>
          <w:szCs w:val="24"/>
        </w:rPr>
        <w:t>而睹归</w:t>
      </w:r>
      <w:r w:rsidR="00283E7C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（结局、归宿）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，物固有之，安得常法哉！方今天下之权命悬于胡亥，高能得志焉</w:t>
      </w:r>
      <w:r w:rsidR="00283E7C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（揣测其心思）</w:t>
      </w:r>
      <w:r w:rsidRPr="00A216C2">
        <w:rPr>
          <w:rFonts w:ascii="ˎ̥" w:eastAsia="宋体" w:hAnsi="ˎ̥" w:cs="宋体"/>
          <w:kern w:val="0"/>
          <w:sz w:val="24"/>
          <w:szCs w:val="24"/>
        </w:rPr>
        <w:t>。且夫从外制中谓之惑</w:t>
      </w:r>
      <w:r w:rsidR="00283E7C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（作乱）</w:t>
      </w:r>
      <w:r w:rsidRPr="00A216C2">
        <w:rPr>
          <w:rFonts w:ascii="ˎ̥" w:eastAsia="宋体" w:hAnsi="ˎ̥" w:cs="宋体"/>
          <w:kern w:val="0"/>
          <w:sz w:val="24"/>
          <w:szCs w:val="24"/>
        </w:rPr>
        <w:t>，从下制上谓之贼</w:t>
      </w:r>
      <w:r w:rsidR="00283E7C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（叛乱）</w:t>
      </w:r>
      <w:r w:rsidRPr="00A216C2">
        <w:rPr>
          <w:rFonts w:ascii="ˎ̥" w:eastAsia="宋体" w:hAnsi="ˎ̥" w:cs="宋体"/>
          <w:kern w:val="0"/>
          <w:sz w:val="24"/>
          <w:szCs w:val="24"/>
        </w:rPr>
        <w:t>。故秋霜降者草花落，水摇动</w:t>
      </w:r>
      <w:r w:rsidR="00283E7C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（春天冰雪融化）</w:t>
      </w:r>
      <w:r w:rsidRPr="00A216C2">
        <w:rPr>
          <w:rFonts w:ascii="ˎ̥" w:eastAsia="宋体" w:hAnsi="ˎ̥" w:cs="宋体"/>
          <w:kern w:val="0"/>
          <w:sz w:val="24"/>
          <w:szCs w:val="24"/>
        </w:rPr>
        <w:t>者万物作，此必然之效也。君何见之晚？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斯曰：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吾闻晋易太子，三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世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不安；齐桓兄弟争位，身死为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戮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；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纣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杀亲戚，不听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谏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者，国</w:t>
      </w:r>
      <w:r w:rsidR="00283E7C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（都城）</w:t>
      </w:r>
      <w:r w:rsidRPr="00A216C2">
        <w:rPr>
          <w:rFonts w:ascii="ˎ̥" w:eastAsia="宋体" w:hAnsi="ˎ̥" w:cs="宋体"/>
          <w:kern w:val="0"/>
          <w:sz w:val="24"/>
          <w:szCs w:val="24"/>
        </w:rPr>
        <w:t>为丘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墟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，遂危社稷，三者逆天，宗庙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不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血食</w:t>
      </w:r>
      <w:r w:rsidR="00283E7C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（指国家灭亡）</w:t>
      </w:r>
      <w:r w:rsidRPr="00A216C2">
        <w:rPr>
          <w:rFonts w:ascii="ˎ̥" w:eastAsia="宋体" w:hAnsi="ˎ̥" w:cs="宋体"/>
          <w:kern w:val="0"/>
          <w:sz w:val="24"/>
          <w:szCs w:val="24"/>
        </w:rPr>
        <w:t>。斯其犹人哉，安足</w:t>
      </w:r>
      <w:r w:rsidR="00283E7C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（岂能）</w:t>
      </w:r>
      <w:r w:rsidRPr="00A216C2">
        <w:rPr>
          <w:rFonts w:ascii="ˎ̥" w:eastAsia="宋体" w:hAnsi="ˎ̥" w:cs="宋体"/>
          <w:kern w:val="0"/>
          <w:sz w:val="24"/>
          <w:szCs w:val="24"/>
        </w:rPr>
        <w:t>为谋！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高曰：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上下合同，可以长久；中外若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一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，事无表里。君听臣之计，即长有封侯，世世称孤，必有乔</w:t>
      </w:r>
      <w:r w:rsidR="00283E7C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（王子乔）</w:t>
      </w:r>
      <w:r w:rsidRPr="00A216C2">
        <w:rPr>
          <w:rFonts w:ascii="ˎ̥" w:eastAsia="宋体" w:hAnsi="ˎ̥" w:cs="宋体"/>
          <w:kern w:val="0"/>
          <w:sz w:val="24"/>
          <w:szCs w:val="24"/>
        </w:rPr>
        <w:t>、松</w:t>
      </w:r>
      <w:r w:rsidR="00283E7C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（赤松子）</w:t>
      </w:r>
      <w:r w:rsidRPr="00A216C2">
        <w:rPr>
          <w:rFonts w:ascii="ˎ̥" w:eastAsia="宋体" w:hAnsi="ˎ̥" w:cs="宋体"/>
          <w:kern w:val="0"/>
          <w:sz w:val="24"/>
          <w:szCs w:val="24"/>
        </w:rPr>
        <w:t>之寿，孔、墨之智。今释</w:t>
      </w:r>
      <w:r w:rsidR="00283E7C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（放弃）</w:t>
      </w:r>
      <w:r w:rsidRPr="00A216C2">
        <w:rPr>
          <w:rFonts w:ascii="ˎ̥" w:eastAsia="宋体" w:hAnsi="ˎ̥" w:cs="宋体"/>
          <w:kern w:val="0"/>
          <w:sz w:val="24"/>
          <w:szCs w:val="24"/>
        </w:rPr>
        <w:t>此而不从，祸及子孙，足以为寒心。善者因祸为福，君何处</w:t>
      </w:r>
      <w:r w:rsidR="00D203CD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（何以自处）</w:t>
      </w:r>
      <w:r w:rsidRPr="00A216C2">
        <w:rPr>
          <w:rFonts w:ascii="ˎ̥" w:eastAsia="宋体" w:hAnsi="ˎ̥" w:cs="宋体"/>
          <w:kern w:val="0"/>
          <w:sz w:val="24"/>
          <w:szCs w:val="24"/>
        </w:rPr>
        <w:t>焉？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r w:rsidRPr="00A216C2">
        <w:rPr>
          <w:rFonts w:ascii="ˎ̥" w:eastAsia="宋体" w:hAnsi="ˎ̥" w:cs="宋体"/>
          <w:kern w:val="0"/>
          <w:sz w:val="24"/>
          <w:szCs w:val="24"/>
        </w:rPr>
        <w:t>斯乃仰天而叹，垂泪太息曰：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嗟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乎！独遭乱世，既以</w:t>
      </w:r>
      <w:r w:rsidR="00D203CD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（通“已”）</w:t>
      </w:r>
      <w:r w:rsidRPr="00A216C2">
        <w:rPr>
          <w:rFonts w:ascii="ˎ̥" w:eastAsia="宋体" w:hAnsi="ˎ̥" w:cs="宋体"/>
          <w:kern w:val="0"/>
          <w:sz w:val="24"/>
          <w:szCs w:val="24"/>
        </w:rPr>
        <w:t>不能死，安托</w:t>
      </w:r>
      <w:r w:rsidR="00D203CD" w:rsidRPr="00A216C2">
        <w:rPr>
          <w:rFonts w:ascii="ˎ̥" w:eastAsia="宋体" w:hAnsi="ˎ̥" w:cs="宋体" w:hint="eastAsia"/>
          <w:color w:val="FF0000"/>
          <w:kern w:val="0"/>
          <w:sz w:val="24"/>
          <w:szCs w:val="24"/>
        </w:rPr>
        <w:t>（寄托）</w:t>
      </w:r>
      <w:r w:rsidRPr="00A216C2">
        <w:rPr>
          <w:rFonts w:ascii="ˎ̥" w:eastAsia="宋体" w:hAnsi="ˎ̥" w:cs="宋体"/>
          <w:kern w:val="0"/>
          <w:sz w:val="24"/>
          <w:szCs w:val="24"/>
        </w:rPr>
        <w:t>命哉！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于是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斯乃听高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。高乃报胡亥曰：</w:t>
      </w:r>
      <w:r w:rsidRPr="00A216C2">
        <w:rPr>
          <w:rFonts w:ascii="ˎ̥" w:eastAsia="宋体" w:hAnsi="ˎ̥" w:cs="宋体"/>
          <w:kern w:val="0"/>
          <w:sz w:val="24"/>
          <w:szCs w:val="24"/>
        </w:rPr>
        <w:t>“</w:t>
      </w:r>
      <w:r w:rsidRPr="00A216C2">
        <w:rPr>
          <w:rFonts w:ascii="ˎ̥" w:eastAsia="宋体" w:hAnsi="ˎ̥" w:cs="宋体"/>
          <w:kern w:val="0"/>
          <w:sz w:val="24"/>
          <w:szCs w:val="24"/>
        </w:rPr>
        <w:t>臣请奉太子之明命以报丞相，丞相斯敢</w:t>
      </w:r>
      <w:proofErr w:type="gramStart"/>
      <w:r w:rsidRPr="00A216C2">
        <w:rPr>
          <w:rFonts w:ascii="ˎ̥" w:eastAsia="宋体" w:hAnsi="ˎ̥" w:cs="宋体"/>
          <w:kern w:val="0"/>
          <w:sz w:val="24"/>
          <w:szCs w:val="24"/>
        </w:rPr>
        <w:t>不</w:t>
      </w:r>
      <w:proofErr w:type="gramEnd"/>
      <w:r w:rsidRPr="00A216C2">
        <w:rPr>
          <w:rFonts w:ascii="ˎ̥" w:eastAsia="宋体" w:hAnsi="ˎ̥" w:cs="宋体"/>
          <w:kern w:val="0"/>
          <w:sz w:val="24"/>
          <w:szCs w:val="24"/>
        </w:rPr>
        <w:t>奉令！</w:t>
      </w:r>
      <w:r w:rsidRPr="00A216C2">
        <w:rPr>
          <w:rFonts w:ascii="ˎ̥" w:eastAsia="宋体" w:hAnsi="ˎ̥" w:cs="宋体"/>
          <w:kern w:val="0"/>
          <w:sz w:val="24"/>
          <w:szCs w:val="24"/>
        </w:rPr>
        <w:t>”</w:t>
      </w:r>
    </w:p>
    <w:p w:rsidR="00D52E06" w:rsidRPr="00A216C2" w:rsidRDefault="00D52E06" w:rsidP="005F69C1">
      <w:pPr>
        <w:widowControl/>
        <w:shd w:val="clear" w:color="auto" w:fill="D1CFAA"/>
        <w:spacing w:before="150" w:after="100" w:afterAutospacing="1" w:line="384" w:lineRule="auto"/>
        <w:jc w:val="left"/>
        <w:rPr>
          <w:rFonts w:ascii="ˎ̥" w:eastAsia="宋体" w:hAnsi="ˎ̥" w:cs="宋体" w:hint="eastAsia"/>
          <w:kern w:val="0"/>
          <w:sz w:val="24"/>
          <w:szCs w:val="24"/>
        </w:rPr>
      </w:pPr>
    </w:p>
    <w:p w:rsidR="005F69C1" w:rsidRPr="00A216C2" w:rsidRDefault="005F69C1" w:rsidP="005F69C1">
      <w:pPr>
        <w:widowControl/>
        <w:shd w:val="clear" w:color="auto" w:fill="FFFFFF"/>
        <w:spacing w:line="360" w:lineRule="atLeast"/>
        <w:ind w:firstLine="510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 xml:space="preserve">　　于是乃相与谋，</w:t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begin"/>
      </w:r>
      <w:r w:rsidR="009A3475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EQ \* jc2 \* "Font:宋体" \* hps12 \o\ad(\s\up 11(zhà),</w:instrText>
      </w:r>
      <w:proofErr w:type="gramStart"/>
      <w:r w:rsidR="009A3475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诈</w:instrText>
      </w:r>
      <w:proofErr w:type="gramEnd"/>
      <w:r w:rsidR="009A3475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)</w:instrText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end"/>
      </w:r>
      <w:r w:rsidR="009A347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（欺骗、伪造）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为受始皇诏丞相，立子胡亥为太子。更为书赐长子扶苏曰：“朕巡天下，祷祠</w:t>
      </w:r>
      <w:r w:rsidR="009A347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（祈祷祭祀）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名山诸神以延寿命。今扶苏与将军蒙恬将师数十万以屯边，十有</w:t>
      </w:r>
      <w:r w:rsidR="009A347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（又）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余年矣，不能进而前，士卒多秏，无尺寸之功，乃</w:t>
      </w:r>
      <w:r w:rsidR="009A347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（却）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反数</w:t>
      </w:r>
      <w:r w:rsidR="009A347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（屡次）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上书直言诽谤我所为，以不得罢</w:t>
      </w:r>
      <w:r w:rsidR="009A347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（解职）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归为太子，日夜怨望</w:t>
      </w:r>
      <w:r w:rsidR="009A347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（怨恨不满）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。扶苏为人子不孝，其赐剑以自裁！将军蒙恬与扶苏居外，不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匡</w:t>
      </w:r>
      <w:proofErr w:type="gramEnd"/>
      <w:r w:rsidR="00EA6D3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（纠正）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正，宜</w:t>
      </w:r>
      <w:r w:rsidR="00EA6D3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（应该）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知其谋。为人臣不忠，其赐死，以兵属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裨</w:t>
      </w:r>
      <w:proofErr w:type="gramEnd"/>
      <w:r w:rsidR="009A347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（副）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将王离。”封其书以皇帝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玺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，遣胡亥客奉书赐扶苏于上郡。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使者至，发书，扶苏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泣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，入内舍，欲自杀。蒙恬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止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扶苏曰：“陛下居外，未立太子，使臣将三十万众守边，公子为监，此天下重任也。今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一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使者来，即自杀，安知其非诈？请复请，复请而后死，未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暮</w:t>
      </w:r>
      <w:proofErr w:type="gramEnd"/>
      <w:r w:rsidR="009A347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也。”使者数趣</w:t>
      </w:r>
      <w:r w:rsidR="009A347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（催促）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之。扶苏为人仁，谓蒙恬曰：“父而赐子死，尚安复请！”即自杀。蒙恬不肯死，使者即以属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（交给）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吏，系</w:t>
      </w:r>
      <w:r w:rsidR="00EA6D3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（关押）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于阳周。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使者还报，胡亥，斯，高大喜。至咸阳，发丧，太子立为二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皇帝。以赵高为郎中令，常侍中</w:t>
      </w:r>
      <w:r w:rsidR="009A347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（在宫中服侍皇帝）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用事</w:t>
      </w:r>
      <w:r w:rsidR="009A347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（掌权）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燕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（同“宴”：安）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居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（闲居）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乃召高与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谋事，谓曰：“夫人生居世间也，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譬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犹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骋</w:t>
      </w:r>
      <w:proofErr w:type="gramEnd"/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（驾驭</w:t>
      </w:r>
      <w:r w:rsidR="003664A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六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骥</w:t>
      </w:r>
      <w:proofErr w:type="gramEnd"/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（六匹马所驾之车）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过决隙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（裂缝）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也。吾既已临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（统治）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天下矣，欲悉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（全部）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耳目之所好，穷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（穷尽）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心志之所乐，以安宗庙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（国家）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而乐万姓，长有天下，终吾年寿，其道可乎？”高曰：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“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此贤主之所能行也，而昏乱主之所禁也。臣请言之，不敢避斧钺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（泛指刑法、杀戮）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诛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，愿陛下少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（通“稍”）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留意焉。夫沙丘之谋，诸公子及大臣皆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疑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焉，而诸公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子尽帝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兄，大臣又先帝之所置也。今陛下初立，此其属意怏怏</w:t>
      </w:r>
      <w:r w:rsidR="003664A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（不满的样子）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皆不服，恐为变。且蒙恬已死，蒙毅将兵</w:t>
      </w:r>
      <w:r w:rsidR="003664A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（带兵）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居外，臣战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战栗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栗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（惊恐畏惧的样子）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，唯恐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终。且陛下安得为此乐乎？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曰：“为之奈何？”赵高曰：“严法而刻刑，令有罪者相坐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（连带治罪）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诛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，至收族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（满门抄斩）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灭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大臣而远骨肉</w:t>
      </w:r>
      <w:r w:rsidR="003664A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（兄弟）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；贫者富</w:t>
      </w:r>
      <w:r w:rsidR="003664A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（使动用法）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之，贱者贵之。尽除去先帝之故臣，更置陛下之所亲信者近之。此则阴德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（暗中施德于人）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归陛下，害除而奸谋塞，群臣莫不被润泽，蒙厚德，陛下则高枕肆志宠乐矣。计莫出于此。”二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然高之言，乃更</w:t>
      </w:r>
      <w:r w:rsidR="003664A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（变更）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为法律。于是群臣诸公子有罪，辄下</w:t>
      </w:r>
      <w:r w:rsidR="003664A4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（交付）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高，令鞠治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（审理法办）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之?。杀大臣蒙毅等，公子十二人僇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（通“戮”）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死咸阳市，十公主矺</w:t>
      </w:r>
      <w:r w:rsidR="004722D0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（古代一种分裂肢体的酷刑）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死于杜，财物入于县官</w:t>
      </w:r>
      <w:r w:rsidR="00CA38ED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（指皇帝）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，相连坐者不可胜数。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公子高欲奔</w:t>
      </w:r>
      <w:r w:rsidR="00083B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(逃跑)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恐收族</w:t>
      </w:r>
      <w:proofErr w:type="gramEnd"/>
      <w:r w:rsidR="00083B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（被灭族）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，乃上书曰：“先帝无恙</w:t>
      </w:r>
      <w:r w:rsidR="00083B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（无病，健在）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时，臣入则赐食，出则乘舆。御府</w:t>
      </w:r>
      <w:r w:rsidR="00083B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（官署名，掌管皇帝的衣服）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之衣，臣得赐之；中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厩</w:t>
      </w:r>
      <w:proofErr w:type="gramEnd"/>
      <w:r w:rsidR="00083B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（国君养马的地方）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之宝马，臣得赐之。臣当从死而不能，为人子不孝，为人臣不忠。不忠者无名以立于世，臣请从死，愿葬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郦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山</w:t>
      </w:r>
      <w:r w:rsidR="00083B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（即骊山，秦始皇墓所在地）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之足</w:t>
      </w:r>
      <w:r w:rsidR="00083B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（脚下）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。唯上幸哀怜之。”书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上，胡亥大悦，召赵高而示之，曰：“此可谓急</w:t>
      </w:r>
      <w:r w:rsidR="00083B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（窘急）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乎？”赵高曰：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“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人臣当</w:t>
      </w:r>
      <w:r w:rsidR="00083B6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（通“傥”倘若）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忧死而不暇</w:t>
      </w:r>
      <w:r w:rsidR="00B83EC8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（空闲）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，何变之得谋！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胡亥可其书，赐钱十万以葬。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法令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诛罚日益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刻深，群臣人人自危，欲畔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（通“叛”）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者众。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又作阿房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之宫，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治直〔道〕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、驰道，赋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敛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愈重、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戍徭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无已</w:t>
      </w:r>
      <w:r w:rsidR="00CE19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（停止）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。于是楚戍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卒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陈胜、吴广等乃作乱，起于山东，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杰俊相立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，自置为侯王，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叛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秦，兵至鸿门而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却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李斯数欲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请间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（间隙。希望有机会和皇帝单独谈话）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谏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不许。而二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责问李斯曰：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“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吾有私议</w:t>
      </w:r>
      <w:r w:rsidR="00CE19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（个人看法）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而有所闻于韩子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（韩飞）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也，曰：‘尧之有天下也，堂高三尺，采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（木名）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椽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不斫</w:t>
      </w:r>
      <w:proofErr w:type="gramEnd"/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（砍、削）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茅茨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翦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，虽逆旅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（旅店）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之宿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勤于此矣。冬日鹿裘，夏日葛衣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（麻布衣）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粢粝</w:t>
      </w:r>
      <w:proofErr w:type="gramEnd"/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（粗劣的食物）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之食，藜藿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</w:t>
      </w:r>
      <w:proofErr w:type="gramStart"/>
      <w:r w:rsidR="00E14812" w:rsidRPr="00A216C2">
        <w:rPr>
          <w:rFonts w:ascii="宋体" w:eastAsia="宋体" w:hAnsi="宋体" w:cs="宋体"/>
          <w:color w:val="FF0000"/>
          <w:spacing w:val="8"/>
          <w:kern w:val="0"/>
          <w:sz w:val="24"/>
          <w:szCs w:val="24"/>
        </w:rPr>
        <w:t>藜</w:t>
      </w:r>
      <w:proofErr w:type="gramEnd"/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草和豆叶，贫者所食）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之羹，饭土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匦</w:t>
      </w:r>
      <w:proofErr w:type="gramEnd"/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（陶土制的食器）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，啜土铏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（陶土制的罐钵）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，虽监门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（看门人）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之养不</w:t>
      </w:r>
      <w:r w:rsidR="00E14812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begin"/>
      </w:r>
      <w:r w:rsidR="00E14812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EQ \* jc2 \* "Font:宋体" \* hps12 \o\ad(\s\up 11(que),</w:instrText>
      </w:r>
      <w:proofErr w:type="gramStart"/>
      <w:r w:rsidR="00E14812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觳</w:instrText>
      </w:r>
      <w:proofErr w:type="gramEnd"/>
      <w:r w:rsidR="00E14812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)</w:instrText>
      </w:r>
      <w:r w:rsidR="00E14812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end"/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(简陋)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于此矣。禹凿龙门，通大夏，疏九河，曲九防，决渟水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（积水）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致之海?，而股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（大腿）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无胈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（白肉）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胫</w:t>
      </w:r>
      <w:proofErr w:type="gramEnd"/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（小腿）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无毛，手名胼胝</w:t>
      </w:r>
      <w:r w:rsidR="00E14812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（老茧）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，面目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黎黑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，遂以死于外，葬于会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稽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，臣虏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（奴隶）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劳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不烈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（剧、酷）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无此矣’。然则夫所贵于有天下者，岂欲苦形劳神，身处逆旅之宿，口食监门之养，手持臣虏之作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（体力劳动）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哉？此不肖人之所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勉</w:t>
      </w:r>
      <w:proofErr w:type="gramEnd"/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（努力从事）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也，非贤者之所务也。彼贤人之有天下也，专用天下适</w:t>
      </w:r>
      <w:r w:rsidR="00CE19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（满足）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己而已矣，此所以贵于有天下也。夫所谓贤人者，必能安天下而治万民，今身且不能利，将恶</w:t>
      </w:r>
      <w:r w:rsidR="00CE19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（怎么）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能治天下哉！故吾愿赐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（通“肆”）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志广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（纵）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欲，长享天下而无害，为之奈何？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李斯子由为三川守，群盗吴广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等西略地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，过去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弗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能禁。章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邯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破逐广等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兵，使者履案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（查询、核实）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三川相属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（连接）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诮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让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（责备）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斯居三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公位，如何令盗如此。李斯恐惧，重爵禄，不知所出，乃阿二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意，欲求容</w:t>
      </w:r>
      <w:r w:rsidR="00CE19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（宽容、宽恕）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，以书对曰：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夫贤主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者，必且能全道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（建立一套办法）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而行督责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（督查臣下的过失而加以惩罚）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之术者也，督责之，则臣不敢不竭能以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徇</w:t>
      </w:r>
      <w:proofErr w:type="gramEnd"/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（顺从，为人效力）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其主矣。此臣主之分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（名分）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定，上下之义明，则天下贤不肖莫敢不尽心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竭任以徇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其君矣。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是故主独制于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天下而无所制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（不受任何限制）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也。能穷乐之极矣，贤明之主也，可不察焉。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故申子</w:t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</w:t>
      </w:r>
      <w:proofErr w:type="gramStart"/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申不害</w:t>
      </w:r>
      <w:proofErr w:type="gramEnd"/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曰：“有天下而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姿</w:t>
      </w:r>
      <w:r w:rsidR="00AB0F87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begin"/>
      </w:r>
      <w:r w:rsidR="00AB0F87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EQ \* jc2 \* "Font:宋体" \* hps12 \o\ad(\s\up 11(suī),</w:instrText>
      </w:r>
      <w:proofErr w:type="gramStart"/>
      <w:r w:rsidR="00AB0F87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睢</w:instrText>
      </w:r>
      <w:proofErr w:type="gramEnd"/>
      <w:r w:rsidR="00AB0F87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>)</w:instrText>
      </w:r>
      <w:r w:rsidR="00AB0F87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end"/>
      </w:r>
      <w:r w:rsidR="00AB0F8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（为所欲为，肆行暴力）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，命之曰以天下为桎梏</w:t>
      </w:r>
      <w:r w:rsidR="00CE19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（脚镣和手铐）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”者，无他焉，不能督责，而顾</w:t>
      </w:r>
      <w:r w:rsidR="00CE19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（反）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以其身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劳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于天下之民，若</w:t>
      </w:r>
      <w:r w:rsidR="00CE19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（好像）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尧，禹然，故谓之“桎梏”也。夫不能修申、韩之明术，行督责之道，专以天下自适也，而徒</w:t>
      </w:r>
      <w:r w:rsidR="00CE19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（白白地）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务苦形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劳神，以身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徇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百姓，则是黔首之役，非畜</w:t>
      </w:r>
      <w:r w:rsidR="00CE19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（统治）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天下者也，何足贵哉！夫以人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徇</w:t>
      </w:r>
      <w:proofErr w:type="gramEnd"/>
      <w:r w:rsidR="00CE19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（顺从）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己，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则己贵而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人贱；以己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徇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人，则己贱而人贵。故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徇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人者贱，而人所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徇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者贵，自古及今，未有不然者也。凡古之所为</w:t>
      </w:r>
      <w:r w:rsidR="00CE19B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（所谓）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尊贤者，为其贵也；而所为恶</w:t>
      </w:r>
      <w:r w:rsidR="00FF583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（讨厌）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不尚者，为其贱也。而尧、禹以身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徇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天下者也，因随</w:t>
      </w:r>
      <w:r w:rsidR="00FF583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（因袭世俗的评价）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而尊之，则亦失所为尊贤之心矣，夫可谓大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缪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矣。谓之为“桎梏”，不亦宜</w:t>
      </w:r>
      <w:r w:rsidR="00FF583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（合适）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乎？不能督责之过也。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故</w:t>
      </w:r>
      <w:hyperlink r:id="rId9" w:tgtFrame="_blank" w:history="1">
        <w:r w:rsidRPr="00A216C2">
          <w:rPr>
            <w:rFonts w:ascii="宋体" w:eastAsia="宋体" w:hAnsi="宋体" w:cs="宋体"/>
            <w:color w:val="136EC2"/>
            <w:spacing w:val="8"/>
            <w:kern w:val="0"/>
            <w:sz w:val="24"/>
            <w:szCs w:val="24"/>
            <w:u w:val="single"/>
          </w:rPr>
          <w:t>韩子</w:t>
        </w:r>
      </w:hyperlink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曰“慈母有败子而严家无格虏</w:t>
      </w:r>
      <w:r w:rsidR="00FF583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（强悍而不服从管教的奴隶）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”者，何也？则能罚之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加焉必也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。故商君法，刑</w:t>
      </w:r>
      <w:r w:rsidR="00F6063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（处罚）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弃灰于道者。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夫弃灰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薄罪也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，而被刑，重罚也。彼唯</w:t>
      </w:r>
      <w:r w:rsidR="00F6063E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（只有）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明主为能深督轻罪。夫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罪轻且督深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而况有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重罪乎？故民不敢犯也。是故韩子曰“布帛寻常</w:t>
      </w:r>
      <w:r w:rsidR="00190BF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（一寻八尺，二寻为常。指数量不多）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，庸人不释</w:t>
      </w:r>
      <w:r w:rsidR="00190BF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（不放过）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，铄金</w:t>
      </w:r>
      <w:r w:rsidR="00190BF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（融化的金子）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百溢，盗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不搏</w:t>
      </w:r>
      <w:r w:rsidR="00190BF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（抓取）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”者，非庸人之心重，寻常之利深，而盗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之欲浅也；又不以盗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之行，为轻百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镒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之重也。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搏必随手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刑，则盗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不搏百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镒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；而罚不必行也，则庸人不释寻常。是故城高五丈，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而楼季不轻犯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也；泰山之高百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仞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，而跛</w:t>
      </w:r>
      <w:r w:rsidR="00DF7EC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（跛脚之人）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牧</w:t>
      </w:r>
      <w:r w:rsidR="00DF7EC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（放牧）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其上。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夫楼季也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而难五丈之限，岂跛也而易百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仞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之高哉？峭</w:t>
      </w:r>
      <w:r w:rsidR="00DF7EC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（陡峭）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堑</w:t>
      </w:r>
      <w:proofErr w:type="gramEnd"/>
      <w:r w:rsidR="00DF7EC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（平缓）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之势异也。明主圣王之所以能久处尊位，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长执重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势，而独擅天下之利者，非有异道也，能独断而审</w:t>
      </w:r>
      <w:r w:rsidR="00DF7EC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（严）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督责，必深罚，故天下不敢犯也。今不务</w:t>
      </w:r>
      <w:r w:rsidR="00DF7EC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（致力，从事）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所以不犯，而事慈母之所以败子也，则亦不察于圣人之论矣。夫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能行圣人之术，则舍为天下役何事哉？可不哀邪！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且夫俭节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仁义之人立于朝，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则荒肆之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乐辍</w:t>
      </w:r>
      <w:r w:rsidR="00DF7EC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（中断、停止）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矣；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谏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说论理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之臣间于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侧</w:t>
      </w:r>
      <w:r w:rsidR="00DF7EC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（立在身边）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，则流漫之志</w:t>
      </w:r>
      <w:r w:rsidR="00DF7EC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（放荡不羁的心志）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诎</w:t>
      </w:r>
      <w:proofErr w:type="gramEnd"/>
      <w:r w:rsidR="00DF7EC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（收敛、绝止）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矣；烈士死节之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行显于世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则淫康之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虞</w:t>
      </w:r>
      <w:r w:rsidR="00DF7EC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（无止境贪图淫乐的想法）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废矣。故明主能外</w:t>
      </w:r>
      <w:r w:rsidR="00DF7EC3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（排除）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此三者，而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独操主术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以制听从之臣，而修其明法，故身尊而势重也。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凡贤主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者，必将能拂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（违背）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磨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（不和、摩擦）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俗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（和社会上人们的想法不同）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，而废其所恶，立其所欲，故生则有尊重之势，死则有贤明之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谥</w:t>
      </w:r>
      <w:proofErr w:type="gramEnd"/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（谥号）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也。是以明君独断，故权不在臣也。然后能灭仁义之涂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（通“途”：途径）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掩驰说之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口，困烈士之行，塞聪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（耳朵）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掩明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（眼睛）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，内独视听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（一切全凭个人的主张）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，故外不可倾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（改变）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（被）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仁义烈士之行，而内不可夺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（更改）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谏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说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忿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争之辩。故能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荦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然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（卓然独立的样子）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独行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恣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睢之心而莫之敢逆。若此然后可谓能明申、韩之术，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而修商君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之法。法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修术明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而天下乱者，未之闻也。故曰“王道约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（简约）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而易操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（行、操作）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”也。唯明主为能行之。若此则谓督责之诚，则臣无邪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（离异之心0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，臣无邪则天下安，天下安则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主严尊，主严尊则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督责必，督责必则所求得，所求得则国家富，国家富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则君乐丰</w:t>
      </w:r>
      <w:proofErr w:type="gramEnd"/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（逸乐丰裕）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。故督责之术设，则所欲无不得矣。群臣百姓救过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（补救自己的过失）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不给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（通“及”：来不及）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，何变之敢图？若此则帝道备，而可谓能明君臣之术矣。虽申、韩复生，不能加也。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书奏，二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悦。于是行督责益严，税民</w:t>
      </w:r>
      <w:r w:rsidR="006D575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（征税于民）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深者为明吏。二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曰：“若此则可谓能督责矣。”刑者相半于道，而死人日成积</w:t>
      </w:r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（成堆）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于市。杀人众者忠臣。二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曰：“若此则可谓能督责矣。”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 xml:space="preserve">　　初，赵高为郎中令，所杀及报私怨众多，恐大臣入朝奏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事毁恶</w:t>
      </w:r>
      <w:proofErr w:type="gramEnd"/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（说人坏话）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之，乃说二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曰：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“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天子所以贵者，但以闻声，群臣莫得见其面，故号曰“朕”。且陛下富于春秋</w:t>
      </w:r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（指年级还轻）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未必尽通诸事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，今坐朝廷，谴举</w:t>
      </w:r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（谴责和举荐）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有不当者，则见短于大臣，非所以示神明于天下也。且陛下深拱</w:t>
      </w:r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（闲适）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禁中，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与臣及侍中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习法者待事，事来有以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揆</w:t>
      </w:r>
      <w:proofErr w:type="gramEnd"/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（研究、参议）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之。如此则大臣不敢奏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疑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事，天下称圣主矣。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用其计，乃不坐朝廷见大臣，居禁中。赵高常侍中用事，事皆决于赵高。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高闻李斯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以为言，乃见丞相曰：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“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关东群盗多，今上急益发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繇</w:t>
      </w:r>
      <w:proofErr w:type="gramEnd"/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（通“徭”）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治阿房宫，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聚狗马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无用之物。臣欲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谏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，为位贱。此真君侯之事，君何不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谏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？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李斯曰：“固也，吾欲言之久矣。今时上不坐朝廷，上居深宫，吾有所言者，不可传也，欲见无间</w:t>
      </w:r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（没有机会）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。”赵高谓曰：“君诚能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谏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，请为君候上间语君。”于是赵高待二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方燕乐</w:t>
      </w:r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（在寝室安居）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，妇女居前，使人告丞相：“上方间，可奏事。”丞相至宫门上谒，如此者三。二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怒曰：“吾常多闲日，丞相不来。吾方燕私，丞相辄来请事。丞相岂少</w:t>
      </w:r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（轻视、看不起）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我哉？且固</w:t>
      </w:r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（鄙陋）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我哉？”赵高因曰：“如此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殆</w:t>
      </w:r>
      <w:proofErr w:type="gramEnd"/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（危险）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矣！夫沙丘之谋，丞相与焉。今陛下已立为帝，而丞相贵不益</w:t>
      </w:r>
      <w:r w:rsidR="0047358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（提高）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，此其意亦望裂地</w:t>
      </w:r>
      <w:r w:rsidR="0047358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（割地）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而王矣。且陛下不问臣，臣不敢言。丞相长男李由为三川守，楚盗陈胜等皆丞相傍县之子，以故楚盗公行，过三川，城守不肯击。高闻其文书相往来，未得其审</w:t>
      </w:r>
      <w:r w:rsidR="005F5D17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（确实情况）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，故未敢以闻</w:t>
      </w:r>
      <w:r w:rsidR="0047358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（使动）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。且丞相居外，权重于陛下。”二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以为然。欲案</w:t>
      </w:r>
      <w:r w:rsidR="0047358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（查办）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丞相，恐其不审，乃使人案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验三川守与盗通状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。李斯闻之。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是时二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在甘泉，方作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觳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抵</w:t>
      </w:r>
      <w:r w:rsidR="0047358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（古代的摔跤表演）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优俳</w:t>
      </w:r>
      <w:r w:rsidR="00473585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（滑稽表演）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之观。李斯不得见，因上书言赵高之短曰：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“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臣闻之，臣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疑</w:t>
      </w:r>
      <w:proofErr w:type="gramEnd"/>
      <w:r w:rsidR="00D21D4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（通“拟”：势均力敌）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其君，无不危国；妾疑其夫，无不危家。今有大臣于陛下擅</w:t>
      </w:r>
      <w:r w:rsidR="00D21D4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（独揽、专擅）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利擅害，与陛下无异，此甚不便</w:t>
      </w:r>
      <w:r w:rsidR="00D21D4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（妥当）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。昔者司城子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罕相宋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，身行刑罚，以威行之，期年遂劫</w:t>
      </w:r>
      <w:r w:rsidR="00D21D4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（劫持、凭借）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其君。田常为简公臣，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爵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列无敌于国，私家之富与公家均，布惠施德，下得百姓，上得群臣，阴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（暗中）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取齐国，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杀宰予于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庭，即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弑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简公于朝，遂有齐国。此天下所明知也。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今高有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邪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佚</w:t>
      </w:r>
      <w:proofErr w:type="gramEnd"/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（邪僻过分）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之志，危反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（险诈叛逆）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之行，如子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罕相宋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也；私家之富，若田氏之于齐也。兼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（一并）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行田常、子罕之逆道而劫陛下之威信，其志若韩玘为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韩安相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也。陛下不图，臣恐其为变也。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曰：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“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何哉？夫高，故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宦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人也，然不为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（因为）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安肆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（放纵）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志，不以危易心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（忠心）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，絜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（通“洁”）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修善，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自使至此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，以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（凭借、因为）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忠得进，以信守位，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朕实贤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之，而君疑之，何也？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且朕少失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先人，无所识知，不习治民，而君又老，恐与天下绝</w:t>
      </w:r>
      <w:r w:rsidR="00D21D4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（断绝联系，失去统治能力）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矣。朕非属</w:t>
      </w:r>
      <w:r w:rsidR="00D21D4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（依靠）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赵君，当谁任哉？且赵君为人精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廉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强力，下知人情，上能适朕，君其勿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疑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”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李斯曰：“不然。夫高，故贱人也，无识于理，贪欲无厌，求利不止，列势</w:t>
      </w:r>
      <w:r w:rsidR="00D21D4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（势力）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次主，求欲无穷，臣故曰殆。”二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已前信赵高，恐李斯杀之，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>乃私告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赵高。高曰：“丞相所患者独高，高已死，丞相即欲为田常所为。”于是二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曰：“其以李斯属</w:t>
      </w:r>
      <w:r w:rsidR="00D21D4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（查办）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郎中令。”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</w:t>
      </w:r>
      <w:hyperlink r:id="rId10" w:tgtFrame="_blank" w:history="1">
        <w:r w:rsidRPr="00A216C2">
          <w:rPr>
            <w:rFonts w:ascii="宋体" w:eastAsia="宋体" w:hAnsi="宋体" w:cs="宋体"/>
            <w:color w:val="136EC2"/>
            <w:spacing w:val="8"/>
            <w:kern w:val="0"/>
            <w:sz w:val="24"/>
            <w:szCs w:val="24"/>
            <w:u w:val="single"/>
          </w:rPr>
          <w:t>赵高</w:t>
        </w:r>
      </w:hyperlink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案治李斯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。李斯拘执束缚</w:t>
      </w:r>
      <w:r w:rsidR="00D21D4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（被捕后套上刑具）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，居囹圄中，仰天而叹曰：“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嗟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乎！悲夫！不道之君，何可为计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（谋划）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哉！昔者</w:t>
      </w:r>
      <w:hyperlink r:id="rId11" w:tgtFrame="_blank" w:history="1">
        <w:proofErr w:type="gramStart"/>
        <w:r w:rsidRPr="00A216C2">
          <w:rPr>
            <w:rFonts w:ascii="宋体" w:eastAsia="宋体" w:hAnsi="宋体" w:cs="宋体"/>
            <w:color w:val="136EC2"/>
            <w:spacing w:val="8"/>
            <w:kern w:val="0"/>
            <w:sz w:val="24"/>
            <w:szCs w:val="24"/>
            <w:u w:val="single"/>
          </w:rPr>
          <w:t>桀</w:t>
        </w:r>
        <w:proofErr w:type="gramEnd"/>
      </w:hyperlink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杀关逢龙，</w:t>
      </w:r>
      <w:hyperlink r:id="rId12" w:tgtFrame="_blank" w:history="1">
        <w:proofErr w:type="gramStart"/>
        <w:r w:rsidRPr="00A216C2">
          <w:rPr>
            <w:rFonts w:ascii="宋体" w:eastAsia="宋体" w:hAnsi="宋体" w:cs="宋体"/>
            <w:color w:val="136EC2"/>
            <w:spacing w:val="8"/>
            <w:kern w:val="0"/>
            <w:sz w:val="24"/>
            <w:szCs w:val="24"/>
            <w:u w:val="single"/>
          </w:rPr>
          <w:t>纣</w:t>
        </w:r>
        <w:proofErr w:type="gramEnd"/>
      </w:hyperlink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杀王子</w:t>
      </w:r>
      <w:hyperlink r:id="rId13" w:tgtFrame="_blank" w:history="1">
        <w:r w:rsidRPr="00A216C2">
          <w:rPr>
            <w:rFonts w:ascii="宋体" w:eastAsia="宋体" w:hAnsi="宋体" w:cs="宋体"/>
            <w:color w:val="136EC2"/>
            <w:spacing w:val="8"/>
            <w:kern w:val="0"/>
            <w:sz w:val="24"/>
            <w:szCs w:val="24"/>
            <w:u w:val="single"/>
          </w:rPr>
          <w:t>比干</w:t>
        </w:r>
      </w:hyperlink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，吴王</w:t>
      </w:r>
      <w:hyperlink r:id="rId14" w:tgtFrame="_blank" w:history="1">
        <w:r w:rsidRPr="00A216C2">
          <w:rPr>
            <w:rFonts w:ascii="宋体" w:eastAsia="宋体" w:hAnsi="宋体" w:cs="宋体"/>
            <w:color w:val="136EC2"/>
            <w:spacing w:val="8"/>
            <w:kern w:val="0"/>
            <w:sz w:val="24"/>
            <w:szCs w:val="24"/>
            <w:u w:val="single"/>
          </w:rPr>
          <w:t>夫差</w:t>
        </w:r>
      </w:hyperlink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杀</w:t>
      </w:r>
      <w:hyperlink r:id="rId15" w:tgtFrame="_blank" w:history="1">
        <w:r w:rsidRPr="00A216C2">
          <w:rPr>
            <w:rFonts w:ascii="宋体" w:eastAsia="宋体" w:hAnsi="宋体" w:cs="宋体"/>
            <w:color w:val="136EC2"/>
            <w:spacing w:val="8"/>
            <w:kern w:val="0"/>
            <w:sz w:val="24"/>
            <w:szCs w:val="24"/>
            <w:u w:val="single"/>
          </w:rPr>
          <w:t>伍子胥</w:t>
        </w:r>
      </w:hyperlink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。此三臣者，岂不忠哉！然而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免于死，身死而所忠者非也。今吾智不及三子，而二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之无道过于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桀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、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纣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、夫差，吾以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（因为）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忠死，宜矣。且二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之治岂不乱哉！日者</w:t>
      </w:r>
      <w:r w:rsidR="00D21D4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（不久前）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夷</w:t>
      </w:r>
      <w:r w:rsidR="00D21D4C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（平掉、诛杀）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其兄弟而自立也，杀忠臣而贵贱人，作为阿房之宫，赋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敛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天下。吾非不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谏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也，而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不吾听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也。凡古圣王，饮食有节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（节制）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，车器有数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（数量）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，宫室有度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（限度）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，出令造事，加费而无益于民利者禁，故能长久治安。令行逆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（倒行逆施）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于昆弟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（兄弟）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，不顾其咎</w:t>
      </w:r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（祸患）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；侵杀忠臣，不思其秧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（灾祸）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；大为宫室，厚赋天下，不爱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（吝惜）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其费。三者已行，天下不听。今反者已有天下之半矣，而心尚未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寤</w:t>
      </w:r>
      <w:proofErr w:type="gramEnd"/>
      <w:r w:rsidR="00DB27FA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（醒悟）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也，而以赵高为佐，吾必见寇至咸阳，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麇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鹿游于朝也。”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于是二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乃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使高案丞相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狱，治罪，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责斯与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子由谋反状，皆收捕宗族宾客。赵高治斯，榜掠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（拷打）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千余，不胜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（忍受）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痛，自诬服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（冤屈地招供服罪）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。斯所以不死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（指</w:t>
      </w:r>
      <w:proofErr w:type="gramStart"/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不</w:t>
      </w:r>
      <w:proofErr w:type="gramEnd"/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自杀）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者，自负其有功，实无反心，幸得上书自陈，幸二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寤而赦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之。李斯乃从狱中上书曰：“臣为丞相治民，三十余年矣。逮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（正赶上）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秦之地狭隘。先王之时秦地不过千里，兵数十万。臣尽薄材，谨奉法令，阴行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（派遣）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谋臣，资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（资助、提供）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之金玉，使游说诸侯，阴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（暗中）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修甲兵，饰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（整顿）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政教，官斗士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（给勇士官做）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，尊功臣，盛其爵禄，故终以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胁韩弱魏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，破燕、赵、夷齐、楚，卒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（最后）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兼六国，虏其王，立秦为天子。罪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一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矣。地非不广，又北逐湖、貉，南定百越，以见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（显示）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秦之强。罪二矣。尊大臣，盛其爵位，以固其亲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（加固他们和秦王朝的亲密关系）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。罪三矣。立社稷，修宗庙，以明主之贤。罪四矣。更克画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</w:t>
      </w:r>
      <w:r w:rsidR="000B77A9" w:rsidRPr="00A216C2">
        <w:rPr>
          <w:rFonts w:ascii="宋体" w:eastAsia="宋体" w:hAnsi="宋体" w:cs="宋体"/>
          <w:color w:val="FF0000"/>
          <w:spacing w:val="8"/>
          <w:kern w:val="0"/>
          <w:sz w:val="24"/>
          <w:szCs w:val="24"/>
        </w:rPr>
        <w:t>指尺度和衡器上刻下的标志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，平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（统一）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斗斛度量文章，布之天下，以树秦之名。罪五矣。治驰道，兴游观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（周游巡视）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，以见主之得意。罪六矣。缓刑罚，薄赋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敛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，以遂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（满足）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主得众之心，万民戴主，死而不忘。罪七矣。若斯之为臣者，罪足以死固久矣。上幸尽其能力，乃得至今，愿陛下察之！”书上，赵高使吏弃去不奏，曰：“囚安得上书！”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赵高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使其客十余辈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诈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（假扮）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为御史、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谒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者，侍中，更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（更替、轮流）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往覆讯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斯。斯更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（改变）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以其实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对，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辄使人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复榜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（拷打）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之。后二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使人验斯，斯以为如前，终不敢更言，辞服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（招供认罪）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。奏当上，二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喜曰：“微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（如果没有）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赵君，几</w:t>
      </w:r>
      <w:r w:rsidR="000B77A9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（差一点儿）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为丞相所卖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（欺骗）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。”及二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所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使案三川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之守至，则项梁已击杀之。使者来，会丞相下吏，赵高皆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妄为反辞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lastRenderedPageBreak/>
        <w:t xml:space="preserve">　　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二年七月，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具斯</w:t>
      </w:r>
      <w:proofErr w:type="gramEnd"/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begin"/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instrText xml:space="preserve"> HYPERLINK "http://baike.baidu.com/view/25131.htm" \t "_blank" </w:instrText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separate"/>
      </w:r>
      <w:r w:rsidRPr="00A216C2">
        <w:rPr>
          <w:rFonts w:ascii="宋体" w:eastAsia="宋体" w:hAnsi="宋体" w:cs="宋体"/>
          <w:color w:val="136EC2"/>
          <w:spacing w:val="8"/>
          <w:kern w:val="0"/>
          <w:sz w:val="24"/>
          <w:szCs w:val="24"/>
          <w:u w:val="single"/>
        </w:rPr>
        <w:t>五刑</w:t>
      </w:r>
      <w:r w:rsidR="00171F61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fldChar w:fldCharType="end"/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（五种不同程度的刑罚）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，论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（判处）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腰斩咸阳市。斯出狱，与其中子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（次子）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俱执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（捆绑）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，顾谓其中子曰：“吾欲与若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（你）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复牵黄犬俱出上蔡东门逐狡兔，岂可得乎！”遂父子相哭，而</w:t>
      </w:r>
      <w:hyperlink r:id="rId16" w:tgtFrame="_blank" w:history="1">
        <w:r w:rsidRPr="00A216C2">
          <w:rPr>
            <w:rFonts w:ascii="宋体" w:eastAsia="宋体" w:hAnsi="宋体" w:cs="宋体"/>
            <w:color w:val="136EC2"/>
            <w:spacing w:val="8"/>
            <w:kern w:val="0"/>
            <w:sz w:val="24"/>
            <w:szCs w:val="24"/>
            <w:u w:val="single"/>
          </w:rPr>
          <w:t>夷</w:t>
        </w:r>
        <w:r w:rsidR="0025290B" w:rsidRPr="00A216C2">
          <w:rPr>
            <w:rFonts w:ascii="宋体" w:eastAsia="宋体" w:hAnsi="宋体" w:cs="宋体" w:hint="eastAsia"/>
            <w:color w:val="FF0000"/>
            <w:spacing w:val="8"/>
            <w:kern w:val="0"/>
            <w:sz w:val="24"/>
            <w:szCs w:val="24"/>
            <w:u w:val="single"/>
          </w:rPr>
          <w:t>（灭）</w:t>
        </w:r>
        <w:r w:rsidRPr="00A216C2">
          <w:rPr>
            <w:rFonts w:ascii="宋体" w:eastAsia="宋体" w:hAnsi="宋体" w:cs="宋体"/>
            <w:color w:val="136EC2"/>
            <w:spacing w:val="8"/>
            <w:kern w:val="0"/>
            <w:sz w:val="24"/>
            <w:szCs w:val="24"/>
            <w:u w:val="single"/>
          </w:rPr>
          <w:t>三族</w:t>
        </w:r>
      </w:hyperlink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李斯已死，二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拜赵高为中丞相，事无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（不论）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大小辄决于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高。高自知权重，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乃献鹿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，谓之马。二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问左右：“此乃鹿也？”左右皆曰：“马也。”二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惊，自以为惑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（受蛊惑而迷乱）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，乃召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太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卜，令卦之。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太卜曰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：“陛下春秋郊祀，奉宗庙鬼神，斋戒不明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（斋戒时不够虔诚）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，故至于此。可依盛德而明斋戒。”于是乃入上林斋戒。日游弋猎</w:t>
      </w:r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（射猎）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，有行人入上林中，二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自射杀之。赵高教其女婿咸阳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令阎乐劾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不知何人贼杀人移上林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（要求缉拿凶手）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，高乃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谏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曰：“天子无故贼杀不辜人，此上帝之禁也，鬼神不享，天且降殃，当远避宫以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禳</w:t>
      </w:r>
      <w:proofErr w:type="gramEnd"/>
      <w:r w:rsidR="0025290B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（祈祷以消除灾祸）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之。”二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乃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出居望夷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之宫。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留三日，赵高诈诏卫士，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令士皆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素服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（便服）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持兵内乡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（通“向”）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入告二世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曰：“山东群盗兵大至！”二世上观而见之，恐惧，高即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因劫令自杀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，引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玺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而佩之，左右百官莫从，上殿，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殿欲坏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者三。高自知天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弗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与，群臣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弗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许，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乃召始皇弟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，授之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玺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子婴即位，患之，乃称疾不听事，与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宦者韩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谈及其子谋杀高。高上谒，请病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（询问病情）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，因召入，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令韩谈刺杀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夷其三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族。 </w:t>
      </w:r>
    </w:p>
    <w:p w:rsidR="00A8134E" w:rsidRPr="00A216C2" w:rsidRDefault="00A8134E" w:rsidP="00A8134E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</w:t>
      </w:r>
      <w:hyperlink r:id="rId17" w:tgtFrame="_blank" w:history="1">
        <w:r w:rsidRPr="00A216C2">
          <w:rPr>
            <w:rFonts w:ascii="宋体" w:eastAsia="宋体" w:hAnsi="宋体" w:cs="宋体"/>
            <w:color w:val="136EC2"/>
            <w:spacing w:val="8"/>
            <w:kern w:val="0"/>
            <w:sz w:val="24"/>
            <w:szCs w:val="24"/>
            <w:u w:val="single"/>
          </w:rPr>
          <w:t>子婴</w:t>
        </w:r>
      </w:hyperlink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立三月，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沛公兵从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武关入，至咸阳，群臣百官皆畔，不适。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子婴与妻子</w:t>
      </w:r>
      <w:proofErr w:type="gramEnd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自系其颈以组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（古代君主投降的礼节）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，降</w:t>
      </w:r>
      <w:proofErr w:type="gramStart"/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轵</w:t>
      </w:r>
      <w:proofErr w:type="gramEnd"/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（古亭名）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道旁。沛公因以属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（通“嘱”）</w:t>
      </w:r>
      <w:r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吏，项王至而斩之，遂以亡天下。 </w:t>
      </w:r>
    </w:p>
    <w:p w:rsidR="003D2133" w:rsidRDefault="00171F61" w:rsidP="00492244">
      <w:pPr>
        <w:ind w:firstLine="510"/>
        <w:rPr>
          <w:rFonts w:ascii="宋体" w:eastAsia="宋体" w:hAnsi="宋体" w:cs="宋体" w:hint="eastAsia"/>
          <w:color w:val="3366CC"/>
          <w:spacing w:val="8"/>
          <w:kern w:val="0"/>
          <w:sz w:val="24"/>
          <w:szCs w:val="24"/>
          <w:vertAlign w:val="superscript"/>
        </w:rPr>
      </w:pPr>
      <w:hyperlink r:id="rId18" w:tgtFrame="_blank" w:history="1">
        <w:r w:rsidR="00A8134E" w:rsidRPr="00A216C2">
          <w:rPr>
            <w:rFonts w:ascii="宋体" w:eastAsia="宋体" w:hAnsi="宋体" w:cs="宋体"/>
            <w:color w:val="136EC2"/>
            <w:spacing w:val="8"/>
            <w:kern w:val="0"/>
            <w:sz w:val="24"/>
            <w:szCs w:val="24"/>
            <w:u w:val="single"/>
          </w:rPr>
          <w:t>太史公</w:t>
        </w:r>
      </w:hyperlink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曰：李斯以</w:t>
      </w:r>
      <w:proofErr w:type="gramStart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闾</w:t>
      </w:r>
      <w:proofErr w:type="gramEnd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阎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（平民）</w:t>
      </w:r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历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（游历）</w:t>
      </w:r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诸侯，</w:t>
      </w:r>
      <w:proofErr w:type="gramStart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入事秦</w:t>
      </w:r>
      <w:proofErr w:type="gramEnd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，因以瑕</w:t>
      </w:r>
      <w:proofErr w:type="gramStart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衅</w:t>
      </w:r>
      <w:proofErr w:type="gramEnd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</w:t>
      </w:r>
      <w:proofErr w:type="gramStart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以辅始皇</w:t>
      </w:r>
      <w:proofErr w:type="gramEnd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，卒成帝业，斯为三公，可谓尊用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（受重用）</w:t>
      </w:r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矣。</w:t>
      </w:r>
      <w:proofErr w:type="gramStart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斯知《六艺》</w:t>
      </w:r>
      <w:proofErr w:type="gramEnd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之归，不务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（致力于）</w:t>
      </w:r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明政以补主上之缺，持爵禄之重，阿顺苟合，</w:t>
      </w:r>
      <w:proofErr w:type="gramStart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严威酷刑</w:t>
      </w:r>
      <w:proofErr w:type="gramEnd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，听高邪说，废适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（通“嫡”）</w:t>
      </w:r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立</w:t>
      </w:r>
      <w:proofErr w:type="gramStart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庶</w:t>
      </w:r>
      <w:proofErr w:type="gramEnd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。诸侯已畔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（通“叛”）</w:t>
      </w:r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，斯乃欲</w:t>
      </w:r>
      <w:proofErr w:type="gramStart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谏</w:t>
      </w:r>
      <w:proofErr w:type="gramEnd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争，不</w:t>
      </w:r>
      <w:proofErr w:type="gramStart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亦末乎</w:t>
      </w:r>
      <w:proofErr w:type="gramEnd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！人皆以斯</w:t>
      </w:r>
      <w:proofErr w:type="gramStart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极</w:t>
      </w:r>
      <w:proofErr w:type="gramEnd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忠而被五刑死，察其本，乃与俗议</w:t>
      </w:r>
      <w:r w:rsidR="00B23A71" w:rsidRPr="00A216C2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（世俗看法）</w:t>
      </w:r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之异。不然，斯</w:t>
      </w:r>
      <w:proofErr w:type="gramStart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之功且与</w:t>
      </w:r>
      <w:proofErr w:type="gramEnd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周、</w:t>
      </w:r>
      <w:proofErr w:type="gramStart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召列矣</w:t>
      </w:r>
      <w:proofErr w:type="gramEnd"/>
      <w:r w:rsidR="00A8134E" w:rsidRPr="00A216C2">
        <w:rPr>
          <w:rFonts w:ascii="宋体" w:eastAsia="宋体" w:hAnsi="宋体" w:cs="宋体"/>
          <w:spacing w:val="8"/>
          <w:kern w:val="0"/>
          <w:sz w:val="24"/>
          <w:szCs w:val="24"/>
        </w:rPr>
        <w:t>。</w:t>
      </w:r>
    </w:p>
    <w:p w:rsidR="00492244" w:rsidRDefault="00492244" w:rsidP="00492244">
      <w:pPr>
        <w:rPr>
          <w:rFonts w:ascii="宋体" w:eastAsia="宋体" w:hAnsi="宋体" w:cs="宋体" w:hint="eastAsia"/>
          <w:color w:val="3366CC"/>
          <w:spacing w:val="8"/>
          <w:kern w:val="0"/>
          <w:sz w:val="24"/>
          <w:szCs w:val="24"/>
          <w:vertAlign w:val="superscript"/>
        </w:rPr>
      </w:pPr>
    </w:p>
    <w:p w:rsidR="00492244" w:rsidRDefault="00492244" w:rsidP="00492244">
      <w:pPr>
        <w:rPr>
          <w:rFonts w:ascii="宋体" w:eastAsia="宋体" w:hAnsi="宋体" w:cs="宋体" w:hint="eastAsia"/>
          <w:color w:val="3366CC"/>
          <w:spacing w:val="8"/>
          <w:kern w:val="0"/>
          <w:sz w:val="24"/>
          <w:szCs w:val="24"/>
          <w:vertAlign w:val="superscript"/>
        </w:rPr>
      </w:pPr>
    </w:p>
    <w:p w:rsidR="00492244" w:rsidRDefault="00492244" w:rsidP="00492244">
      <w:pPr>
        <w:rPr>
          <w:rFonts w:ascii="宋体" w:eastAsia="宋体" w:hAnsi="宋体" w:cs="宋体" w:hint="eastAsia"/>
          <w:b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spacing w:val="8"/>
          <w:kern w:val="0"/>
          <w:sz w:val="24"/>
          <w:szCs w:val="24"/>
        </w:rPr>
        <w:t>【</w:t>
      </w:r>
      <w:r w:rsidRPr="00492244">
        <w:rPr>
          <w:rFonts w:ascii="宋体" w:eastAsia="宋体" w:hAnsi="宋体" w:cs="宋体" w:hint="eastAsia"/>
          <w:b/>
          <w:spacing w:val="8"/>
          <w:kern w:val="0"/>
          <w:sz w:val="24"/>
          <w:szCs w:val="24"/>
        </w:rPr>
        <w:t>译文</w:t>
      </w:r>
      <w:r>
        <w:rPr>
          <w:rFonts w:ascii="宋体" w:eastAsia="宋体" w:hAnsi="宋体" w:cs="宋体" w:hint="eastAsia"/>
          <w:b/>
          <w:spacing w:val="8"/>
          <w:kern w:val="0"/>
          <w:sz w:val="24"/>
          <w:szCs w:val="24"/>
        </w:rPr>
        <w:t>】</w:t>
      </w:r>
    </w:p>
    <w:p w:rsidR="001409A1" w:rsidRPr="00BB5F5E" w:rsidRDefault="001409A1" w:rsidP="00BB5F5E">
      <w:pPr>
        <w:shd w:val="clear" w:color="auto" w:fill="D1CFAA"/>
        <w:spacing w:before="150" w:after="100" w:afterAutospacing="1" w:line="384" w:lineRule="auto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BB5F5E">
        <w:rPr>
          <w:rFonts w:asciiTheme="majorEastAsia" w:eastAsiaTheme="majorEastAsia" w:hAnsiTheme="majorEastAsia"/>
          <w:sz w:val="24"/>
          <w:szCs w:val="24"/>
        </w:rPr>
        <w:t>李斯是楚国上蔡人。他年轻的时候，曾在郡里当小吏，看到办公处附近厕所里的老鼠在吃脏东西，每逢有人或狗走来时，就受惊逃跑。后来李斯又走进粮仓，看到粮仓中的老鼠，吃的是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屯积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的粟米，住在大屋子之下，更不用担心人或狗惊扰。于是李斯就慨然叹息道：“一个人有出息还是没出息，就如同老鼠一样，是由自己所处的环境决定的。”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于是李斯就跟荀子学习帝王治理天下的学问。学业完成之后，李斯估量楚王是不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值得侍奉的，而六国国势都已衰弱，没有为它们建功立业的希望，就想西行到秦国去。在临行之前，向荀子辞行说：“我听说一个人若遇到机会，千万不可松懈错过。如今各诸侯国都争取时机，游说之士掌握实权。现在秦王想吞并各国，称帝治理天下，这正是平民出身的政治活动家和游说之士奔走四方、施展抱负的好时机。地位卑贱，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不想着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去求取功名富贵，就如同禽兽一般，只等看到现成的肉才想去吃，白白长了一副人的面孔勉强直立行走。所以最大的耻辱莫过于卑贱，最大悲哀莫过于贫穷。长期处于卑贱的地位和贫困的环境之中，却还要非难社会、厌恶功名利禄，标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谤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自己与世无争，这不是士子的本愿。所以我就要到西方去游说秦王了。”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到秦国之后，正赶上秦庄襄王去世，李斯就请求充当秦相国文信侯吕不韦的舍人；吕不韦很赏识他，任命他为郎官。这样就使得李斯有游说的机会，他对秦王说：“平庸的人往往失去时机，而成大功业的人就在于他能利用机会并能下狠心。从前秦穆公虽称霸天下，但最终没有东进吞并山东六国，这是什么原因呢？原因在于诸侯的人数还多，周朝的德望也没有衰落，因此五霸交替兴起，相继推尊周朝。自从秦孝公以来，周朝卑弱衰微，诸侯之间互相兼并，函谷关以东地区化为六国，秦国乘胜奴役诸侯已经六代。现如今诸侯服从秦国就如同郡县服从朝廷一样。以秦国的强大，大王的贤明，就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象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扫除灶上的灰尘一样，足以扫平诸侯，成就帝业，使天下统一，这是万世难逢的一个最好时机。倘若现在懈怠而不抓紧此事的话，等到诸侯再强盛起来，又订立合纵的盟约，虽然有</w:t>
      </w:r>
      <w:hyperlink r:id="rId19" w:tgtFrame="_blank" w:history="1">
        <w:r w:rsidRPr="00BB5F5E">
          <w:rPr>
            <w:rStyle w:val="a6"/>
            <w:rFonts w:asciiTheme="majorEastAsia" w:eastAsiaTheme="majorEastAsia" w:hAnsiTheme="majorEastAsia"/>
            <w:color w:val="0E2208"/>
            <w:sz w:val="24"/>
            <w:szCs w:val="24"/>
          </w:rPr>
          <w:t>黄帝</w: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一样的贤明，也不能吞并它们了。”秦始皇就任命李斯为长史，听从了他的计谋，暗中派遣谋士带着金玉珍宝去各国游说。对各国著名人物能收买的，就多送礼物加以收买；不能收买的，就用利剑把他们杀掉。这些都是离间诸侯国君臣关系的计策，接着，秦王就派良将随后攻打。秦王任命李斯为客卿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恰在此时韩国人郑国以修筑渠道为名，来到秦国做间谍，不久被发觉。秦国的王族和大臣们都对秦王说：“从各诸侯国来奉事秦王的人，大都是为他们的国君游说，以离间秦国而已，请求大王把客卿一概驱逐。”李斯也在计划好的要驱逐的客卿之列。于是李斯就上书说：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听说官员们议论要驱逐客卿，我私下认为这是错误的。从前秦穆公招揽贤才，从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西戎找到由余，从东边楚国的苑地得到了百里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奚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，从宋国迎来了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蹇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（ｊｉǎｎ，减）叔，从晋国招来了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丕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豹、公孙友。这五个人都不生在秦国，而秦穆公重用他们，吞并了二十多个国家，也就得以在西戎称霸。秦孝公采用</w:t>
      </w:r>
      <w:hyperlink r:id="rId20" w:tgtFrame="_blank" w:history="1">
        <w:r w:rsidRPr="00BB5F5E">
          <w:rPr>
            <w:rStyle w:val="a6"/>
            <w:rFonts w:asciiTheme="majorEastAsia" w:eastAsiaTheme="majorEastAsia" w:hAnsiTheme="majorEastAsia"/>
            <w:color w:val="0E2208"/>
            <w:sz w:val="24"/>
            <w:szCs w:val="24"/>
          </w:rPr>
          <w:t>商鞅</w: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的新法，移风易俗，人民因此殷实兴盛，国家因此富足强大，百姓们愿意为国家效力，其它国家也诚心归顺，击败了楚国、魏国的军队，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功取了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千里土地，至今政治安定，国家强盛。秦惠王用张仪的计策，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功取了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三川地区，向西又吞并了巴、蜀，向北占领了上郡，向南攻占了汉中，囊括九夷，控制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鄢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、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郢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，在东面占据了险要的成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皋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，割取了肥沃的土地，并进一步瓦解了六国的合纵联盟，使他们面向西方，奉事秦国，功业一直延续到今天。秦昭王得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范睢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（ｓｕī，尿），废黜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穰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侯，驱逐华阳君，使公室强大，杜绝了私门权贵的势力，像蚕吃桑叶一般，逐渐吞并诸侯的土地，终于使秦国奠定了统一天下大业的基础。这四位君主，都是依靠了别国客卿的力量。由此看来，客卿有哪一点对不起秦国呢？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假使这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四位君主拒绝客卿而不接受他们，疏远士人而不重用，这就使秦国既无富足之实，又无强大之名。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现在皇上您罗致昆山的美玉，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得到随侯之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珠、和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氏之璧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，挂着明月珠，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佩着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太阿剑，驾着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纤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离马，竖着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翠凤旗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，摆着灵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鼓。以上这些宝物，并没有一样是秦国出产的，但陛下您非常喜爱它们，这是为什么呢？若是一定要秦国所产然后才使用的话，那么夜光之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璧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就不能用来装饰朝廷，犀角象牙制品就不能为您所赏玩，郑国、卫国的美女也不能列于您的后宫之中，（ｊｕé ｔí，决提）良马也不能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填满您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的马棚。江南的金锡也不该用，西蜀的丹青也不应用来当颜料。您用来装饰后宫、充当姬妾、赏心乐意、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怡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目悦耳的，一定要出自秦国然后才用的话，那么，用宛地珍珠装饰的簪子，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玑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珠镶嵌的耳坠，东阿白绢缝制的衣服、刺绣华美的装饰品，就不能进献在您的面前，那时髦而又高雅，漂亮而又文静的赵国女子不能侍立在您的身边。而那些敲打瓦坛瓦罐、弹着秦筝、拍着大腿、呜呜叫喊以满足欣赏要求的，这才是正宗的秦国音乐。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象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《郑》、《卫》、《桑间》、《昭》、《虞》、《武》、《象》这些乐曲，则是其他国家的音乐。现在您抛弃敲打瓦坛瓦罐这一套秦国音乐而听《郑》、《卫》之声，不去听弹筝而欣赏《昭》、《虞》之曲，这是什么原因呢？说穿了，只不过是图眼前快乐，以满足耳目观赏需求而已。而现在您用人却不是这样，不问此人能用不能用，也不问是非曲直，只要不是秦国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人一律辞退，只要是客卿一律驱逐。这样看来，陛下所看重的是美女、音乐、珍珠、宝玉，所轻视的是人才了。这并不是统一天下、制服诸侯的方法。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我听说过土地广阔所产粮食就丰富，国家广大人口就众多，军队强盛士兵就勇敢。所以泰山不排斥泥土，才能堆积得那样高大；河海不挑剔细小的溪流，才能变得如此深广；而成就王业的人不抛弃广大民众，才能显出他的盛德。所以地无论东南西北，民众不分这国那国，一年四季五谷丰登，鬼神赐予福泽，这就是五帝三王无敌于天下的原因所在。而现在陛下您抛弃了百姓来帮助敌国，排斥宾客而使他们为其他诸侯国建立功业，使天下有才之士后退而不敢西行，停住脚步而不敢进入秦国，这正是人们所说的“借武器给敌人，送粮食给盗贼”啊！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非秦国出产的物品，值得珍视的很多；非秦国出生的士人，愿意效忠的也不少。现在您驱逐客卿来资助敌国，损害百姓以帮助仇人，在内部削弱自己而在外面又和诸侯结下怨恨，这样下去，要使国家没有危险，是不可能的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于是，秦王就废除了逐客令，恢复了李斯的官职，终于采用了他的计谋，他的官位也升到廷尉之职。二十多年，终于统一了天下，尊称国王为“皇帝”。皇帝又任命李斯为丞相。并拆平了各国郡县的城墙，销毁了各地的武器，表示不再使用。使秦国没有一寸分封的土地，也不立皇帝的儿子、兄弟为王，更不把功臣封为诸侯，以便使国家从此之后再也没有战争的祸患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秦始皇三十四年（前213），在咸阳宫设宴招待群臣，博士仆射周青臣等人称颂秦始皇的武威盛德。齐人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淳于越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劝谏道：“我听说殷商和周朝统治达一千多年，分封子弟及功臣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做为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膀臂辅翼。而现在陛下您虽统一天下，但子弟却还是平民百姓，若一旦出现了田常、六卿夺权篡位的祸患，在朝中又没有强有力的辅佐之臣，靠谁来相救呢？办事不学习古代经验而长期统治的朝代，我还没有听说过。现在周青臣等人又当面阿谀奉承以加重您的错误，不是忠臣。”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始皇把这种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议论交给李斯处理，李斯认为这种论点是荒谬的，因此废弃不用，就上书给皇帝说：“古时候天下分散败乱，彼此之间互不服从，所以才诸侯并起，一般舆论都称道古代以否定当代，装点一些虚夸不实的文辞来扰乱社会的实际，人们都认为自己的一派学问最好，以否定皇帝的政策法令。现在陛下统一了天下，分辨了黑白是非，使海内共同尊崇皇帝一人；而诸子百家各个学派却在一起任意批评朝廷的法令制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度，听说朝廷令下，立刻就以自己学派的观点来议论它，回家便心中不满，出门则在街头巷尾纷纷议论，以批评君主来博得名声，认为和朝廷不一样便是本领高，并带领下层群众来制造诽谤。这样下去而不加以禁止的话，上面君主的权力威望就要下降，下面私人的帮派也要形成。因此，还是以禁止为好。我请求把人们收藏的《</w:t>
      </w:r>
      <w:hyperlink r:id="rId21" w:tgtFrame="_blank" w:history="1">
        <w:r w:rsidRPr="00BB5F5E">
          <w:rPr>
            <w:rFonts w:asciiTheme="majorEastAsia" w:eastAsiaTheme="majorEastAsia" w:hAnsiTheme="majorEastAsia" w:hint="eastAsia"/>
            <w:color w:val="0E2208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古诗文网" href="http://www.gushiwen.org/" target="_blank" style="width:10.5pt;height:10.5pt" o:button="t"/>
          </w:pic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》、《书》和诸子百家的著作，都一概扫除干净。命令下达三十天之后，若还有人不服从，判处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黥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刑并罚做筑城苦役。不在清除之列的，是医药、占卜、种植等类书籍。若有想学习法令的，以官吏为老师。”秦始皇批准了他的建议，没收了《诗经》、《尚书》和诸子百家的著作，以便使人民愚昧无知，使天下人无法用古代之事来批评当前朝廷。修明法制，制定律令，都从秦始皇开始。统一文字，在全国各地修建离宫别馆。第二年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始皇又四出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巡视，平定了四方少数民族，这些措施，李斯都出了不少力。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李斯的长子李由担任三川郡守，儿子们娶的是秦国的公主，女儿们嫁的都是秦国的皇族子弟。三川郡守李由请假回咸阳时，李斯在家中设下酒宴，文武百官都前去给李斯敬酒祝贺。门前的车马数以千计。李斯慨然长叹道：“唉呀！我听荀卿说过‘事情不要搞得过了头’。我李斯原是上蔡的平民，街巷里的百姓，皇帝不了解我才能低下，才把我提拔到这样高的地位。现如今做臣子的没有人比我职位更高，可以说是富贵荣华到了极点。然而事物发展的极点就要开始衰落，我还不知道归宿在何方啊！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秦始皇三十七年（前210）十月，他巡行出游到会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稽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山，沿海北上，到达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琅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邪山。丞相李斯和中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车府令兼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符玺令赵高都随同前往。秦始皇有二十多个儿子，长子扶苏因多次直言劝谏皇帝，始皇派他到上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郡监督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军队，蒙恬任将军。小儿子胡亥很受宠爱，要求随行，始皇答应了。其他的儿子都没跟着去。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这一年七月，秦始皇达到沙丘，病的非常严重，命令赵高写好诏书给公子扶苏说：“把军队交给蒙恬，赶快到咸阳参加葬礼，然后安葬。”书信都已封好，但还没交给使者，秦始皇就去世了。书信和印玺都在赵高手里，只有小儿子胡亥，丞相李斯和赵高以及五六个亲信宦官知道始皇去世，其余群臣都不知道。李斯认为皇帝在外面去世，又没正式确立太子，所以保守秘密，把始皇的尸体安放在一辆既能保温又能通风凉爽的车子中，百官奏事及进献饮食还像往常一样，宦官就假托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皇帝从车中批准百官上奏的事。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赵高因此扣留了始皇赐给扶苏的诏书，而对公子胡亥说：“皇帝去世了，没有诏书封诸子为王而只赐给长子扶苏一封诏书。长子到后，就登位作皇帝，而你却连尺寸的封地也没有，这怎么办呢？”胡亥说：“本来就是这样。我听说过，圣明的君主最了解臣子，圣明的父亲最了解儿子。父亲临终既未下命令分封诸子，那还有什么可说的呢？”赵高说：“并非如此。当今天下的大权，无论谁的生死存亡，都在你、我和李斯手里掌握着啊！希望你好好考虑考虑。更何况驾驭群臣和向人称臣，统治别人和被人统治，难道可以同日而语吗！”胡亥说：“废除兄长而立弟弟，这是不义；不服从父亲的诏命而惧怕死亡，这是不孝；自己才能浅薄，依靠别人的帮助而勉强登，这是无能：这三件事都是大逆不道的，天下人也不服从，我自身遭受祸殃，国家还会灭亡。”赵高说：“我听说过商汤、周武杀死他们的君主，天下人都称赞他们行为符合道义，不能算是不忠。卫君杀死他的父亲，而卫国人民称颂他的功德，</w:t>
      </w:r>
      <w:hyperlink r:id="rId22" w:tgtFrame="_blank" w:history="1">
        <w:r w:rsidRPr="00BB5F5E">
          <w:rPr>
            <w:rStyle w:val="a6"/>
            <w:rFonts w:asciiTheme="majorEastAsia" w:eastAsiaTheme="majorEastAsia" w:hAnsiTheme="majorEastAsia"/>
            <w:color w:val="0E2208"/>
            <w:sz w:val="24"/>
            <w:szCs w:val="24"/>
          </w:rPr>
          <w:t>孔子</w: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记载了这件事，不能算是不孝。更何况办大事不能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拘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于小节，行大德也用不着再三谦让，乡间的习俗各有所宜，百官的工作方式也各不一样。所以顾忌小事而忘了大事，日后必生祸害；关键时刻犹豫不决，将来一定要后悔。果断而大胆地去做，连鬼神都要回避，将来一定会成功。希望你按我说的去做。”胡亥长叹一声说道：“现在皇帝去世还未发丧，丧礼也未结束，怎么好用这件事来求丞相呢？”赵高说：“时光啊时光，短暂得来不及谋划！我就像携带干粮赶着快马赶路一样，唯恐耽误了时机！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胡亥同意了赵高的话以后，赵高说：“不和丞相商议，恐怕事情还不能成功，我希望能替你与丞相商议。”赵高就对丞相李斯说道：“始皇去世，赐给长子扶苏诏书，命他到咸阳参加丧礼，并立为继承人。诏书未送，皇帝去世，还没人知道此事。皇帝赐给长子的诏书和符玺都在胡亥手里，立谁为太子只在于你我的一句话而已。你看这事该怎么办？”李斯说：“你怎么能说出这种亡国的话呢！这不是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做为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人臣所应当议论的事！”赵高说：“您自己估计一下，和蒙恬相比，谁有本事？谁的功劳更高？谁更谋略深远而不失误？天下百姓更拥戴谁？与长子扶苏的关系谁更好？”李斯说：“在这五个方面我都不如蒙恬，但您为什么这样苛求于我呢？”赵高说：“我本来就是一个宦官的奴仆，有幸能凭熟悉狱法文书进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入秦宫，管事二十多年，还未曾见过被秦王罢免的丞相功臣有封爵而又传给下一代的，结果都是以被杀告终。皇帝有二十多个儿子，这些都是您所知道的。长子扶苏刚毅而且勇武，信任人而又善于激励士人，即位之后一定要用蒙恬担任丞相，很显然，您最终也是不能怀揣通侯之印退职还乡了。我受皇帝之命教育胡亥，让他学法律已经有好几年了，还没见过他有什么错误。他慈悲仁爱，诚实厚道，轻视钱财，尊重士人，心里聪明但不善言辞，竭尽礼节尊重贤士，在秦始皇的儿子中，没人能赶得上他，可以立为继承人。您考虑一下再决定。”李斯说：“您还是该干什么就干什么去吧！我李斯只执行皇帝的遗诏，自己的命运听从上天的安排，有什么可考虑决定的呢？”赵高说：“看来平安却可能是危险的，危险又可能是平安的。在安危面前不早做决定，又怎么能算使圣明的人呢？”李斯说：“我李斯本是上蔡街巷里的平民百姓，承蒙皇帝提拔，让我担任丞相，封为通侯，子孙都得到尊贵的地位和优厚的待遇，所以皇帝才把国家安危存亡的重任交给了我，我又怎么能辜负了他的重托呢？忠臣不因怕死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苛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且从事，孝子不因过分操劳而损害健康，做臣子的各守各的职分而已。请您不要再说了，不要让我李斯也跟着犯罪。”赵高说：“我听说圣人并不循规蹈矩，而是适应变化，顺从潮流，看到苗头就能预知根本，看到动向就能预知归宿。而事物本来就是如此，哪里有什么一成不变的道理呢！现如今天下的权力和命运都掌握在胡亥手里，我赵高能猜出他的心志。更何况从外部来制服内部就是逆乱，从下面来制服上面就是反叛。所以秋霜一降花草随之凋落，冰消雪化就万物更生，这是自然界必然的结果。您怎么连这些都没看到呢？”李斯说：“我听说晋代换太子，三代不安宁；齐桓公兄弟争夺王位，哥哥被杀死；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纣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杀死亲戚，又不听从臣下劝谏，都城夷为废墟，随着危及社稷；这三件事都违背天意，所以才落得宗庙没人祭祀。我李斯还是人啊，怎么能参与这些阴谋呢！”赵高说：“上下齐心协力，事业可以长久；内外配合如一，就不会有什么差错。您听从我的计策，就会长保封侯，并永世相传，一定有仙人王子乔、赤松子那样的长寿，孔子、墨子那样的智慧。现在放弃这个机会而不听从我的意见，一定会祸及子孙，足以令人心寒。善于为人处世，相机而动的人是能够转祸为福的，您想怎么办呢？”李斯仰天长叹，挥泪叹息道：“唉呀！偏偏遭逢乱世，既然已经不能以死尽忠了，将向何处寄托我的命运呢！”于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是李斯就依从了赵高。赵高便回报胡亥说：“我是奉太子您的命令去通知丞相李斯的，他怎么敢不服从命令呢！”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于是他们就一同商议，伪造了秦始皇给丞相李斯的诏书，立胡亥为太子。又伪造了一份赐给长子扶苏的诏书说：“我巡视天下，祈祷祭祀各地名山的神灵以求长寿。现在扶苏和将军蒙恬带领几十万军队驻守边疆，已经十几年了，不能向前进军，而士兵伤亡很多，没有立下半点功劳，反而多次上书直言诽谤我的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所做所为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，因不能解职回京当太子，日夜怨恨不满。扶苏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做为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人子而不孝顺，赐剑自杀！将军蒙恬和扶苏一同在外，不纠正他的错误，也应知道他的谋划。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做为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人臣而不尽忠，一同赐命自杀，把军队交给副将王离。”用皇帝的玉玺把诏书封好，让胡亥的门客捧着诏书到上郡交给扶苏。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使者到达之后，打开诏书，扶苏就哭泣起来，进入内室想自杀。蒙恬阻止扶苏说：“皇上在外，没有立下太子，派我带领三十万大军守卫边疆，公子担任监军，这是天下的重任啊。现在只有一个使者来，您就立刻自杀，怎能知道其中没有虚假呢？希望您再请示一下，有了回答之后再死也不晚。”使者连连催促。扶苏为人仁爱，对蒙恬说：“父亲命儿子死去，还要请示什么！”立刻自杀而死。蒙恬不肯自杀，使者立刻把他交付法吏，关押在阳周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使者回来汇报，胡亥、李斯、赵高都非常高兴。到咸阳后发布丧事，太子胡亥立为二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皇帝。任命赵高担任郎中令，常在宫中服侍皇帝，掌握大权。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秦二世在宫中闲居无事，就把赵高叫来一同商议，对赵高说：“人活在世上，就如同驾驭着六匹骏马从缝隙前飞过一样短暂。我既然已经统治天下了，想全部满足耳目方面的一切欲望，享受尽我所能想到的一切乐趣，使国家安宁，百姓欢欣，永保江山，以享天年，这种想法能行得通吗？”赵高说：“这对贤明君主来说是能够做到的，而对昏乱君主来说是应禁忌的。我冒昧地说一句不怕杀头的话，请您稍加注意一点。对于沙丘的密谋策划，各位公子和大臣都有怀疑，而这些公子都是您的兄长，这些大臣都是先帝所安置。现在陛下您刚刚登皇位，这些人都心中怨恨不服，唯怕他们要闹事。更何且蒙恬虽已死去，蒙毅还在外面带兵，我之所以提心吊胆，只是害怕会有不好的结果。陛下您又怎么能为此而行乐呢？”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说：“这可怎么办呢？”赵高说：“实行严峻的法律和残酷的刑罚，把犯法的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和受的牵连的人统统杀死，直至灭族，杀死当朝大臣而疏远您的骨肉兄弟，让原来贫穷的人富有起来，让原来卑贱的人高贵起来。全部铲除先帝的旧臣，重新任命您信任的人并让他们在您的身边。这样就使他们从心底对您感恩戴德，根除了祸害而杜绝了奸谋，群臣上下没有人不得到您的恩泽，承受您的厚德，陛下您就可以高枕无忧，纵情享受了。没有比这更好的主意了。”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认为赵高的话是对的，就重新修订法律。于是群臣和公子们有罪，就交付赵高，命他审讯法办。杀死了大臣蒙毅等人，十个公子在咸阳街头斩首示众，十二个公主也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在杜县被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分裂肢体处死，财物没收归皇帝所有，连带一同治罪的不计其数。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公子高想外出逃命，怕被满门抄斩，就上书说：“先帝活着的时候，我进宫就给吃的东西，出宫就让乘车。皇帝内府中的衣服，先帝赐给我；宫中马棚里的宝马，先帝也赐给我。我本该与先帝一起死去而没做到，这是我做人子的不孝，做人臣的不忠。而不忠的人没有理由活在世上，请允许我随先帝死去，希望能把我埋在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骊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山脚下。只求皇上哀怜答应我。”此书上奏以后，胡亥非常高兴，叫来赵高并把此书指示给他看，说：“这可以说是窘急无奈了吧？”赵高说：“在大臣们整天担心自己死亡还来不及的时候，怎么能图谋造反呢！”胡亥答应了公子高的请求，赐给他十万钱予以安葬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当时的法令刑罚一天比一天残酷，群臣上下人人自危，想反叛的人很多。二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又建造阿房宫，修筑直道、驰道，赋税越来越重，兵役劳役没完没了。于是从楚地征来戍边的士卒陈胜、吴广等人就起来造反，起兵于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崤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山以东，英雄豪杰蜂拥而起，自立为侯王，反叛秦朝，他们的军队一直攻到鸿门才退去。李斯多次想找机会进谏，但二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不允许。二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反倒责备李斯说：“我有个看法，是从</w:t>
      </w:r>
      <w:hyperlink r:id="rId23" w:tgtFrame="_blank" w:history="1">
        <w:r w:rsidRPr="00BB5F5E">
          <w:rPr>
            <w:rStyle w:val="a6"/>
            <w:rFonts w:asciiTheme="majorEastAsia" w:eastAsiaTheme="majorEastAsia" w:hAnsiTheme="majorEastAsia"/>
            <w:color w:val="0E2208"/>
            <w:sz w:val="24"/>
            <w:szCs w:val="24"/>
          </w:rPr>
          <w:t>韩非</w: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子那里听来的，他说‘尧统治天下，殿堂只不过三尺高，柞木椽子直接使用而不加砍削，茅草做屋顶而不加修剪，即使是旅店中住宿的条件也不会比这更艰苦的了。冬天穿鹿皮袄，夏天穿麻布衣，粗米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作饭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野菜作汤，用土罐吃饭，用土钵喝水，即使是看门人的生活也不会比这更清寒的了。夏禹凿开龙门，开通大夏水道，又疏通多条河流，曲折地筑起多道堤防，决积水引导入海，大腿上没了白肉，小腿上没了汗毛，手掌脚底都结满了厚茧，面孔漆黑，最终还累死在外，埋葬在会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稽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山上，即使是奴隶的劳苦也不会比这更厉害了’。然而把统治天下看得无尚尊贵的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人，其目的难道就是想操心费力，住旅店一样的宿舍，吃看门人吃的食物，干奴隶干的活计吗？这些事都是才能低下的人才努力去干的，并非贤明的人所从事的。那些贤明的人统治天下的时候，只是把天下的一切都拿来满足自己的欲望而已，这正是把统治天下看得无尚尊贵的原因所在。人们所说的贤明之人，一定能安定天下、治理万民，倘若连给自己捞好处都不会，又怎么能治理天下呢！所以我才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想姿心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广欲，永远享有天下而没有祸害。这该怎么办呢？”李斯的儿子李由任三川郡守，群起造反的吴广等人向西攻占地盘，任意往来，李由不能阻止。章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邯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在击败并驱逐了吴广等人的军队之后，派到三川去调查的使者一个接着一个，并责备李斯身居三公之位，为何让盗贼猖狂到这种地步。李斯很是害怕，又把爵位俸禄看得很重，不知如何是好，就曲意阿顺二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的心意，想求得宽容，便上书回答二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贤明的君主，必将是能够全面掌握为君之道，又对下行使督责的统治术的君主。对下严加督责，则臣子们不敢不竭尽全力为君主效命。这样，君主和臣子的职分一经确定，上下关系的准则也明确了，那么天下不论是有才德的还是没有才德的，都不敢不竭尽全力为君主效命了。因此君主才能专制天下而不受任何约束，能享尽达到极致的乐趣。贤明的君主啊，又怎能看不清这一点呢！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所以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申不害先生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说：“占有天下要是还不懂得纵情姿欲，这就叫把天下当成自己的镣铐”这样的话，没有别的意思，只是讲不督责臣下，而自己反辛辛苦苦为天下百姓操劳，像尧和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禹那样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，所以称之为“镣铐”。不能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学习申不害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、韩非的</w:t>
      </w:r>
      <w:hyperlink r:id="rId24" w:tgtFrame="_blank" w:history="1">
        <w:r w:rsidRPr="00BB5F5E">
          <w:rPr>
            <w:rStyle w:val="a6"/>
            <w:rFonts w:asciiTheme="majorEastAsia" w:eastAsiaTheme="majorEastAsia" w:hAnsiTheme="majorEastAsia"/>
            <w:color w:val="0E2208"/>
            <w:sz w:val="24"/>
            <w:szCs w:val="24"/>
          </w:rPr>
          <w:t>高明</w: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法术，推行督责措施，一心以天下使自己舒服快乐，而只是白白地操心费力，拼命为百姓干事，那就是百姓的奴仆，并不是统治天下的帝王，这有什么值得尊贵的呢！让别人为自己献身，就自己尊贵而别人卑贱；让自己为别人献身，就自己卑贱而别人尊贵。所以献身的人卑贱，接受献身的人尊贵，从古到今，没有不是这样的。自古以来之所以尊重贤人，是因为受尊敬的人自己尊贵；之所以讨厌不肖的人，是因为不肖的人自己卑贱。而尧、禹是为天下献身的人，因袭世俗的评价而予以尊重，这也就失去了所以尊贤的用心了，这可说是绝大的错误。说尧、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禹把天下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当作自己的“镣铐”，不也是很合适的吗？这是不能督责的过错。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所以韩非先生说“慈爱的母亲会养出败家的儿子，而严厉的主人家中没有强悍的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奴仆”，是什么原因呢？这是由于能严加惩罚的必然结果。所以商鞅的新法规定，在道路上撒灰的人就要判刑。撒灰于道是轻罪，而加之以刑是重罚。只有贤明的君主才能严厉地督责轻罪。轻罪尚且严厉督责，何况犯有重罪呢？所以百姓不敢犯法。因此韩非先生又说：“对几尺绸布，一般人见到就会顺手拿走，百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镒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美好的黄金，盗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不会夺取”，并不因为常人贪心严重，几尺绸布价值极高，盗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利欲淡泊；也不是因为盗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行为高尚，轻视百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镒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黄金的重利。原因是一旦夺取，随手就要受刑，所以盗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不敢夺取白镒黄金；若是不坚决施行刑罚的话，那么一般人也就不会放弃几尺绸布。因此五丈高的城墙，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楼季不敢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轻易冒犯；泰山高达百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仞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，而跛脚的牧羊人却敢在上面放牧。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难道楼季把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攀越五丈高的城墙看得很难，而跛脚的牧羊人登上百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仞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高的泰山看得很容易吗？这是因为陡峭和平缓，两者形势不同。圣明的君主之所以能久居尊位，长掌大权，独自垄断天下利益，其原因并不在于他们有什么特殊的办法，而是在于他们能够独揽大权，精于督责，对犯法的人一定严加惩处，所以天下人不敢违犯。现在不制订防止犯罪的措施，去仿效慈母养成败家子的作法，那就太不了解前代圣哲的论说了。不能实行圣人治理天下的方法，除去给天下当奴仆还能干什么呢？这不是太令人悲伤的事吗！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更何况节俭仁义的人在朝中任职，那荒诞放肆的乐趣就得中止；规劝陈说，高谈道理的臣子在身边干预，放肆无忌的念头就要收敛；烈士死节的行为受到世人的推崇，纵情享受的娱乐就要放弃。所以圣明的君主能排斥这三种人，而独掌统治大权以驾驭言听计从的臣子，建立严明的法制，所以自身尊贵而权势威重。所有的贤明君主，都能拂逆世风、扭转民俗，废弃他所厌恶的，树立他所喜欢的，因此在他活着的时候才有尊贵的威势，在他死后才有贤明的谥号。正因为这样，贤明的君主才集权专制，使权力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落入臣下手中，然后才能斩断仁义之路，堵住游说之口，困厄烈士的死节行为，闭目塞听，任凭自己独断专行，这样在外就不致被仁义节烈之士的行为所动摇，在内也不会被劝谏争论所迷惑。因此才能卓荦独行逞其为所欲为的心志，而没有人敢反抗。像这样，然后才可以说是了解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了申不害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、韩非的统治术，学会了商鞅的法制。法制和统治术都学好而明了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了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，天下还会大乱，这样的事我还没听说过。所以，有人说：“帝王的统治术是简约易行的。”只有贤明君主才能这么做。像这样，才可以说是真正实行了督责，臣下才能没有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离异之心，天下才能安定，天下安定才能有君主的尊严，君主有了尊严才能使督责严格执行，督责严格执行后君主的欲望才能得到满足，满足之后国家才能富强，国家富强了君主才能享受得更多。所以督责之术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一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确立，君主就任何欲望都能满足了。群臣百姓想补救自己的过失都来不及，哪里还敢图谋造反？像这样，就可以说是掌握了帝王的统治术，也可以说了解了驾驭群臣的方法。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即使申不害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、韩非复生，也不能超过了。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这封答书上奏之后，二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看了非常高兴。于是更加严厉地实行督责，向百姓收税越多越是贤明的官吏。二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说：“像这样才可称得上善于督责了。”路上的行人，有一半是犯人，在街市上每天都堆积着刚杀死的人的尸体，而且杀人越多的越是忠臣。二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说：“像这样才可称的上实行督责了。”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起初，赵高在担任郎中令时，杀死的人和为了报私仇而陷害的人非常多，唯恐大臣们在入朝奏事时向二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揭露他，就劝说二世道：“天子之所以尊贵，就在于大臣只能听到他的声音，而不能看到他的面容，所以才自称为‘朕’。况且陛下还很年轻，未必什么事情都懂，现在坐在朝廷上，若惩罚和奖励有不妥当的地方，就会把自己的短处暴露给大臣，这也就不能向天下人显示您的圣明了。陛下不妨深居宫中，和我及熟悉法律的侍中在一起，等待大臣把公事呈奏上来，等公文一旦呈上，我们就可以研究决定。这样，大臣们就不敢把疑难的事情报上来，天下的人也就称您为圣明之主了。”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听从了赵高的主意，就不再坐在朝廷上接见大臣，深居在宫禁之中。赵高总在皇帝身边侍奉办事，一切公务都由赵高决定。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赵高听说李斯对此有不满的言论，就找到李斯说：“函谷关以东地区盗贼很多，而现在皇上却加紧遣发劳役修建阿房宫，搜集狗马等没用的玩物。我想劝谏，但我的地位卑贱。可实在是您丞相的事，为什么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劝谏呢？”李斯说“确实这样，我早就想说话了。可是现在皇帝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临朝听政，常居深宫之中，我虽然有话想说，又不便让别人传达，想见皇帝却又没有机会。”赵高对他说：“您若真能劝谏的话，请允许我替你打听，只要皇上一有空闲，我立刻通知你。”于是赵高趁二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在闲居娱乐，美女在前的时候，派人告丞相说：“皇上正有空闲，可以进宫奏事。”丞相李斯就到宫门求见，接连三次都是这样。二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非常生气地说：“我平时空闲的日子很多，丞相都不来。每当我在寝室休息的时候，丞相就来请示奏事。丞相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是瞧不起我呢？还是以为我鄙陋？”赵高又乘机说：“您这样说话可太危险了！沙丘的密谋，丞相是参与了的。现在陛下您已即位皇帝，而丞相的地位却没有提高，显然他的意思是想割地封王呀！如果皇帝您不问我，我不敢说。丞相的大儿子李由担任三川郡守，楚地强盗陈胜等人都是丞相故乡邻县的人，因此他们才敢公开横行，经过三川时，李由只是守城而不出击。我曾听说他们之间有书信来往，但还没有调查清楚，所以没敢向陛下报告。更何况丞相在外，权力比陛下还大。”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认为赵高的话没错，想法办丞相，但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但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又担心情况不实，就派人去调查三川郡守与盗贼勾结的具体情况。李斯知道了这个消息。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当时二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正在甘泉宫观看摔跤和滑稽戏表演。李斯不能进见，就上书揭发赵高的短处说：“我听说，臣子比同君主，没有不危害国家的；妾比同丈夫，没有不危害家庭的。现在有的大臣擅自掌握赏罚大权，和您没有什么不同，这是非常不妥当的。从前司城子罕当宋国丞相，自己掌握刑罚大权，用威权行事，一年之后就劫持了宋国国君，篡夺了王位。田常当齐简公的臣子，爵位高到全国无人与他相匹敌，自家的财富和公家的一样多，他行恩</w:t>
      </w:r>
      <w:hyperlink r:id="rId25" w:tgtFrame="_blank" w:history="1">
        <w:r w:rsidRPr="00BB5F5E">
          <w:rPr>
            <w:rStyle w:val="a6"/>
            <w:rFonts w:asciiTheme="majorEastAsia" w:eastAsiaTheme="majorEastAsia" w:hAnsiTheme="majorEastAsia"/>
            <w:color w:val="0E2208"/>
            <w:sz w:val="24"/>
            <w:szCs w:val="24"/>
          </w:rPr>
          <w:t>施惠</w:t>
        </w:r>
      </w:hyperlink>
      <w:r w:rsidRPr="00BB5F5E">
        <w:rPr>
          <w:rFonts w:asciiTheme="majorEastAsia" w:eastAsiaTheme="majorEastAsia" w:hAnsiTheme="majorEastAsia"/>
          <w:sz w:val="24"/>
          <w:szCs w:val="24"/>
        </w:rPr>
        <w:t>，下得百姓的爱戴，上得群臣的拥护，暗中窃取了齐国的权力，在厅堂里杀死了宰予，又在朝廷上杀死齐简公，这样，就完全控制了齐国。这是天下人明明知道的。现在赵高有邪辟过分的心志和险诈叛逆的行为，就如同子罕当宋国丞相时的所作所为；私人占有的财富，也正像田常在齐国那样多。他一并使用田常、子罕的叛逆方式而又窃取了陛下您的威信，他志向就如同韩玘当韩安的宰相时一样。陛下你不早打算，我担心他迟早会发动叛乱啊。”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“这是什么话？赵高原本是个宦官，但他不因处境安逸就为所欲为，也不因处境危险就改变忠心，他品行廉洁，一心向善，靠自己的努力才得到今天的地位，因忠心耿耿才被提拔，因讲信义才保住禄位，我确实认为他是贤才，而你怀疑他，这是什么原因呢？再加上我年纪轻轻就失去了父亲，没什么知识，不知如何管理百姓，而你年纪又大了，我担心与天下人隔绝了。我如果不把国事托付给赵高，还应当用谁呢？况且赵先生为人精明廉洁，竭尽其力，下能了解民情，上能顺适我的心意，请你不要怀疑。”李斯说：“并非如此。赵高从前是卑贱的人，并不懂道理，贪得无厌，求利不止，地位权势仅次于陛下，但他追求地位和权势的欲望没有止境，所以我说是很危险的。”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早上已相信</w:t>
      </w:r>
      <w:r w:rsidRPr="00BB5F5E">
        <w:rPr>
          <w:rFonts w:asciiTheme="majorEastAsia" w:eastAsiaTheme="majorEastAsia" w:hAnsiTheme="majorEastAsia"/>
          <w:sz w:val="24"/>
          <w:szCs w:val="24"/>
        </w:rPr>
        <w:lastRenderedPageBreak/>
        <w:t>了赵高，担心李斯杀掉他，就暗中把这些话告诉了赵高。赵高说：“丞相所忧虑的只有我赵高，我死之后，丞相就可以干田常所干的那些事了。”于是二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说：“就把李斯交给你这郎中令查办吧！”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赵高查办李斯。李斯被捕后并套上刑具，关在监狱中，仰天长叹道：“唉呀！可悲啊！无道的昏君，怎么能为他出谋划策呢！从前夏桀杀死关龙逢，商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纣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杀死王子比干，吴王夫差杀死伍子胥。这三个大臣，难道不忠吗！然而免不了一死，他们虽然尽忠而死，只可惜忠非其人。现在我的智慧赶不上这三个人，而二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的暴虐无道超过了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桀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、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纣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、夫差，我因尽忠而死，也是应该的呀。况且二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治国不是胡搞么！不久前杀死了自己的兄弟而自立为皇帝，又杀害忠良，重用低贱的人，修建阿房宫，对天下百姓横征暴敛。并不是我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劝谏，而是他不听我的呀。凡是古代圣明的帝王饮食都有一定的节制，车马器物有一定的数量，宫殿都有一定的限度，颁布命令和办事情，增加费用而不利于百姓的一律禁止，所以才能长治久安。现在二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对自己的兄弟，施以违反常情常理的残暴手段，不考虑会有什么灾祸，迫害、杀戮忠臣，也不考虑会有什么灾殃；大力修筑宫殿，加重对天下百姓的税收，不吝惜钱财：这三件措施实行之后，天下百姓不服从。现在造反的人已占天下人的一半了，但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心中还未觉悟，居然任用赵高为辅佐，我一定会看到盗贼攻进咸阳，使朝廷变为麋鹿嬉游的地方。”</w:t>
      </w:r>
      <w:r w:rsidRPr="00BB5F5E">
        <w:rPr>
          <w:rFonts w:asciiTheme="majorEastAsia" w:eastAsiaTheme="majorEastAsia" w:hAnsiTheme="majorEastAsia"/>
          <w:sz w:val="24"/>
          <w:szCs w:val="24"/>
        </w:rPr>
        <w:br/>
        <w:t>于是二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就派赵高审理丞相一案，对他加以惩处，查问李斯和儿子李由谋反的情状，将其宾客和家族全部逮捕。赵高惩治李斯，拷打他一千多下，李斯不能忍受痛苦的折磨，冤屈地招供了。李斯之所以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自杀而死，是他自负能言善辩，又对秦国有大功，确实没有反叛之心，希望能够上书为自己辩护，希望二</w:t>
      </w:r>
      <w:proofErr w:type="gramStart"/>
      <w:r w:rsidRPr="00BB5F5E">
        <w:rPr>
          <w:rFonts w:asciiTheme="majorEastAsia" w:eastAsiaTheme="majorEastAsia" w:hAnsiTheme="majorEastAsia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/>
          <w:sz w:val="24"/>
          <w:szCs w:val="24"/>
        </w:rPr>
        <w:t>能觉悟过来并赦免他。李斯于是在监狱中上书说：“我担任丞相治理百姓，已经三十多年了。我来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秦国赶上领土还很狭小。先王的时候，秦国的土地不过千里，士兵不过几十万。我用尽了自己微薄的才能，小心谨慎地执行法令，暗中派遣谋臣，资助他们金银珠宝，让他们到各国游说，暗中准备武装，整顿政治和教化，任用英勇善战的人为官，提高功臣的社会地位，给他们很高的爵位和俸禄，所以终于威胁韩国，削弱魏国，击败了燕国，赵国，削平了齐国、楚国，最后兼并六国，俘获了他们的国王，拥立秦王为天子。这是我的第一条罪状。秦国的疆域并不是不广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lastRenderedPageBreak/>
        <w:t>阔，还要在北方驱逐胡人，貉人，在南方平定百越，以显示秦国的强大。这是我的第二条罪状。尊重大臣，提高他们的爵位，用以巩固他们同秦王的亲密关系。这是我的第三条罪状。建立社稷，修建宗庙，以显示主上的贤明。这是我的第四条罪状。更改尺度衡器上所刻的标志，统一度量衡和文字，颁布天下，以树立秦朝的威名。这是我的第五条罪状。修筑驰道，兴建游观之所，以显示主上志满意得。这是我的第六条罪状。减轻刑罚，减少税收，以满足主上赢得民众的心愿，使万民百姓都拥戴皇帝，至死都不忘记皇帝的恩德。这是我的第七条罪状。像我李斯这样作臣子的，所犯罪状足以处死，本来已经很久了，皇帝希望我竭尽所能，才得以活到今天，希望陛下明察。”奏书呈上之后，赵高让狱吏丢在一边而不上报，说：“囚犯怎能上书！”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>赵高派他的门客十多人假扮成御史、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谒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者、侍中，轮流往复审问李斯。李斯改为以实对答时，赵高就让人再拷打他。后来二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派人去验证李斯的口供，李斯以为还和以前一样，终不敢再改口供，在供词上承认了自己的罪状。赵高把判决书呈给皇帝，二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皇帝很高兴地说：“没有赵君，我几乎被丞相出卖了。”等二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派的使者到达三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川调查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李由时，项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粱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已经将他杀死。使者返回时，正当李斯已被交付狱吏看押，赵高就编造了一整套李由谋反的罪状。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>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二年（前208）七月，李斯被判处五刑，判在咸阳街市上腰斩。李斯出狱时，跟他的次子一同被押解，他回头对次子说：“我想和你再牵着黄狗一同出上蔡东门去打猎追逐狡兔，又怎能办得到呢！”于是父子二人相对痛哭，三族的人都被处死了。</w:t>
      </w:r>
    </w:p>
    <w:p w:rsidR="001409A1" w:rsidRPr="00BB5F5E" w:rsidRDefault="001409A1" w:rsidP="00BB5F5E">
      <w:pPr>
        <w:shd w:val="clear" w:color="auto" w:fill="D1CFAA"/>
        <w:spacing w:before="150" w:after="100" w:afterAutospacing="1" w:line="384" w:lineRule="auto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李斯死后，二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任命赵高任中丞相，无论大事小事都由赵高决定。赵高自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知权力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过重，就献上鹿，称它为马。二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问左右侍从说：“这是鹿吧？”左右都说：“是马”。二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惊慌起来，以为自己迷惑，就把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太卜召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来，叫他算上一卦。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太卜说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：“陛下春秋两季到郊外祭祀，供奉宗庙鬼神，斋戒时不虔诚，所以才到这种地步。可依照圣明君主的样子再虞诚地斋戒一次。”于是，二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就到上林苑中去斋戒。整天在上林苑中游玩射猎，一次有个行人走进上林苑中，二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世亲手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把他射死。赵高就让他的女婿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咸阳令阎乐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出面弹劾，说是不知谁杀死了人，把尸体搬进</w:t>
      </w:r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lastRenderedPageBreak/>
        <w:t>上林苑中。赵高就劝谏二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说“天子无缘无故杀死没有罪的人，这是上帝所不允许的，鬼神也不会接受您的祭祀，上天将会降下灾祸，应该远远地离去皇宫以祈祷消灾。”二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就离开皇宫到望夷宫去居住。</w:t>
      </w:r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>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在望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夷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宫里住了三天，赵高就假托二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的命运，让卫士们都穿着白色的衣服，手持兵器面向宫内，自己进宫告诉二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说：“山东各路强盗大批大批地来了！”二世上楼台观看，看到卫士拿着兵器朝向宫内，非常害怕，赵高立刻逼迫二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世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让他自杀。然后取过玉玺把它带在自己身上，身边的文武百官无一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人跟从；他登上大殿时，大殿有好几次都像要坍塌似的。赵高自知上天不给予他皇帝之位，群臣也不会答应，就把秦始皇弟弟的弟弟叫来，把玉玺交给了他。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>子婴即位之后，担心赵高再作乱，就假称有病而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不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上朝处理政务，与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宦官韩谈和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他的儿子商量如何杀死赵高。赵高前来求见，询问病情，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子婴就把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他召进皇宫，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命令韩谈刺杀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了他，诛灭了他的三族。</w:t>
      </w:r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>子婴即位三个月，</w:t>
      </w:r>
      <w:hyperlink r:id="rId26" w:tgtFrame="_blank" w:history="1">
        <w:r w:rsidRPr="00BB5F5E">
          <w:rPr>
            <w:rFonts w:asciiTheme="majorEastAsia" w:eastAsiaTheme="majorEastAsia" w:hAnsiTheme="majorEastAsia" w:cs="宋体"/>
            <w:b/>
            <w:bCs/>
            <w:color w:val="0E2208"/>
            <w:kern w:val="0"/>
            <w:sz w:val="24"/>
            <w:szCs w:val="24"/>
          </w:rPr>
          <w:t>刘邦</w:t>
        </w:r>
      </w:hyperlink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的军队就从武关打了进来，到达咸阳，文武百官都起义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叛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秦，不抵抗沛公。子婴和妻子儿女都用丝带系在自己脖子上，到</w:t>
      </w:r>
      <w:proofErr w:type="gramStart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轵</w:t>
      </w:r>
      <w:proofErr w:type="gramEnd"/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道亭旁去投降。刘邦把他们交给部下官吏看押。</w:t>
      </w:r>
      <w:hyperlink r:id="rId27" w:tgtFrame="_blank" w:history="1">
        <w:r w:rsidRPr="00BB5F5E">
          <w:rPr>
            <w:rFonts w:asciiTheme="majorEastAsia" w:eastAsiaTheme="majorEastAsia" w:hAnsiTheme="majorEastAsia" w:cs="宋体"/>
            <w:b/>
            <w:bCs/>
            <w:color w:val="0E2208"/>
            <w:kern w:val="0"/>
            <w:sz w:val="24"/>
            <w:szCs w:val="24"/>
          </w:rPr>
          <w:t>项羽</w:t>
        </w:r>
      </w:hyperlink>
      <w:r w:rsidRPr="00BB5F5E">
        <w:rPr>
          <w:rFonts w:asciiTheme="majorEastAsia" w:eastAsiaTheme="majorEastAsia" w:hAnsiTheme="majorEastAsia" w:cs="宋体"/>
          <w:kern w:val="0"/>
          <w:sz w:val="24"/>
          <w:szCs w:val="24"/>
        </w:rPr>
        <w:t>到达咸阳后把他们杀死，秦就这样失去了天下。</w:t>
      </w:r>
    </w:p>
    <w:p w:rsidR="001409A1" w:rsidRPr="001409A1" w:rsidRDefault="001409A1" w:rsidP="00BB5F5E">
      <w:pPr>
        <w:widowControl/>
        <w:shd w:val="clear" w:color="auto" w:fill="D1CFAA"/>
        <w:spacing w:before="150" w:after="100" w:afterAutospacing="1" w:line="384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太史公说：李斯以一个里巷平民的身份，游历诸侯，入关奉事秦国，抓住机会，辅佐秦始皇，终于完成统一大业。李斯位居三公之职，可以称得上是很受重用了。李斯知道儒家《六经》的要旨，却</w:t>
      </w:r>
      <w:proofErr w:type="gramStart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不</w:t>
      </w:r>
      <w:proofErr w:type="gramEnd"/>
      <w:r w:rsidRPr="001409A1">
        <w:rPr>
          <w:rFonts w:asciiTheme="majorEastAsia" w:eastAsiaTheme="majorEastAsia" w:hAnsiTheme="majorEastAsia" w:cs="宋体"/>
          <w:kern w:val="0"/>
          <w:sz w:val="24"/>
          <w:szCs w:val="24"/>
        </w:rPr>
        <w:t>致力于政治清明，用以弥补皇帝的过失，而是凭仗他显贵的地位，阿谀奉承，随意附合，推行酷刑峻法，听信赵高的邪说，废掉嫡子扶苏而立庶子胡亥。等到各地已经群起反叛，李斯这才想直言劝谏，这不是太愚蠢了吗！人们都认为李斯忠心耿耿，反受五刑而死，但我仔细考察事情的真相，就和世俗的看法有所不同。否则的话，李斯的功绩真的要和周公，召公相提并论了。</w:t>
      </w:r>
    </w:p>
    <w:p w:rsidR="001409A1" w:rsidRPr="001409A1" w:rsidRDefault="001409A1" w:rsidP="001409A1">
      <w:pPr>
        <w:widowControl/>
        <w:shd w:val="clear" w:color="auto" w:fill="D1CFAA"/>
        <w:spacing w:before="150" w:after="100" w:afterAutospacing="1" w:line="384" w:lineRule="auto"/>
        <w:jc w:val="left"/>
        <w:rPr>
          <w:rFonts w:ascii="ˎ̥" w:eastAsia="宋体" w:hAnsi="ˎ̥" w:cs="宋体"/>
          <w:kern w:val="0"/>
          <w:szCs w:val="21"/>
        </w:rPr>
      </w:pPr>
    </w:p>
    <w:p w:rsidR="001409A1" w:rsidRPr="00492244" w:rsidRDefault="001409A1" w:rsidP="00492244">
      <w:pPr>
        <w:rPr>
          <w:rFonts w:ascii="宋体" w:eastAsia="宋体" w:hAnsi="宋体" w:cs="宋体"/>
          <w:b/>
          <w:spacing w:val="8"/>
          <w:kern w:val="0"/>
          <w:sz w:val="24"/>
          <w:szCs w:val="24"/>
        </w:rPr>
      </w:pPr>
    </w:p>
    <w:sectPr w:rsidR="001409A1" w:rsidRPr="00492244" w:rsidSect="003D2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EE" w:rsidRDefault="004415EE" w:rsidP="00083B62">
      <w:r>
        <w:separator/>
      </w:r>
    </w:p>
  </w:endnote>
  <w:endnote w:type="continuationSeparator" w:id="0">
    <w:p w:rsidR="004415EE" w:rsidRDefault="004415EE" w:rsidP="0008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EE" w:rsidRDefault="004415EE" w:rsidP="00083B62">
      <w:r>
        <w:separator/>
      </w:r>
    </w:p>
  </w:footnote>
  <w:footnote w:type="continuationSeparator" w:id="0">
    <w:p w:rsidR="004415EE" w:rsidRDefault="004415EE" w:rsidP="00083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34E"/>
    <w:rsid w:val="00044D53"/>
    <w:rsid w:val="00083B62"/>
    <w:rsid w:val="000B77A9"/>
    <w:rsid w:val="001409A1"/>
    <w:rsid w:val="00171F61"/>
    <w:rsid w:val="00190BF9"/>
    <w:rsid w:val="001F0EE4"/>
    <w:rsid w:val="00242DCC"/>
    <w:rsid w:val="0025290B"/>
    <w:rsid w:val="002618E5"/>
    <w:rsid w:val="00283E7C"/>
    <w:rsid w:val="002B14EE"/>
    <w:rsid w:val="002F6727"/>
    <w:rsid w:val="00340981"/>
    <w:rsid w:val="003520D0"/>
    <w:rsid w:val="003664A4"/>
    <w:rsid w:val="003D2133"/>
    <w:rsid w:val="004415EE"/>
    <w:rsid w:val="004722D0"/>
    <w:rsid w:val="00473585"/>
    <w:rsid w:val="00492244"/>
    <w:rsid w:val="004F29DA"/>
    <w:rsid w:val="00512D6B"/>
    <w:rsid w:val="005663CE"/>
    <w:rsid w:val="005C6BDE"/>
    <w:rsid w:val="005F5D17"/>
    <w:rsid w:val="005F69C1"/>
    <w:rsid w:val="00616878"/>
    <w:rsid w:val="00640B8B"/>
    <w:rsid w:val="006D5759"/>
    <w:rsid w:val="007F3A61"/>
    <w:rsid w:val="008E6B87"/>
    <w:rsid w:val="009A3475"/>
    <w:rsid w:val="009A74ED"/>
    <w:rsid w:val="00A216C2"/>
    <w:rsid w:val="00A25C5C"/>
    <w:rsid w:val="00A4103E"/>
    <w:rsid w:val="00A8134E"/>
    <w:rsid w:val="00AB0F87"/>
    <w:rsid w:val="00AF1CB3"/>
    <w:rsid w:val="00AF49B6"/>
    <w:rsid w:val="00B07185"/>
    <w:rsid w:val="00B23A71"/>
    <w:rsid w:val="00B83EC8"/>
    <w:rsid w:val="00B87C3E"/>
    <w:rsid w:val="00B94F52"/>
    <w:rsid w:val="00BB5F5E"/>
    <w:rsid w:val="00C237FD"/>
    <w:rsid w:val="00CA2BEA"/>
    <w:rsid w:val="00CA38ED"/>
    <w:rsid w:val="00CE19B3"/>
    <w:rsid w:val="00CF20B4"/>
    <w:rsid w:val="00D203CD"/>
    <w:rsid w:val="00D21D4C"/>
    <w:rsid w:val="00D52E06"/>
    <w:rsid w:val="00DB27FA"/>
    <w:rsid w:val="00DF542B"/>
    <w:rsid w:val="00DF7EC3"/>
    <w:rsid w:val="00E14812"/>
    <w:rsid w:val="00EA6D3B"/>
    <w:rsid w:val="00EC2528"/>
    <w:rsid w:val="00F141B0"/>
    <w:rsid w:val="00F43514"/>
    <w:rsid w:val="00F6063E"/>
    <w:rsid w:val="00F975E8"/>
    <w:rsid w:val="00FB4474"/>
    <w:rsid w:val="00FF2662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34E"/>
    <w:rPr>
      <w:strike w:val="0"/>
      <w:dstrike w:val="0"/>
      <w:color w:val="136EC2"/>
      <w:u w:val="singl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08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3B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3B62"/>
    <w:rPr>
      <w:sz w:val="18"/>
      <w:szCs w:val="18"/>
    </w:rPr>
  </w:style>
  <w:style w:type="character" w:styleId="a6">
    <w:name w:val="Strong"/>
    <w:basedOn w:val="a0"/>
    <w:uiPriority w:val="22"/>
    <w:qFormat/>
    <w:rsid w:val="00140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94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880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8256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10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9864C"/>
                        <w:left w:val="none" w:sz="0" w:space="0" w:color="auto"/>
                        <w:bottom w:val="single" w:sz="48" w:space="0" w:color="C1BF99"/>
                        <w:right w:val="none" w:sz="0" w:space="0" w:color="auto"/>
                      </w:divBdr>
                      <w:divsChild>
                        <w:div w:id="1449798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6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9864C"/>
                        <w:left w:val="none" w:sz="0" w:space="0" w:color="auto"/>
                        <w:bottom w:val="single" w:sz="48" w:space="0" w:color="C1BF99"/>
                        <w:right w:val="none" w:sz="0" w:space="0" w:color="auto"/>
                      </w:divBdr>
                      <w:divsChild>
                        <w:div w:id="12352441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2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588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9864C"/>
                        <w:left w:val="none" w:sz="0" w:space="0" w:color="auto"/>
                        <w:bottom w:val="single" w:sz="48" w:space="0" w:color="C1BF99"/>
                        <w:right w:val="none" w:sz="0" w:space="0" w:color="auto"/>
                      </w:divBdr>
                      <w:divsChild>
                        <w:div w:id="7005181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78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9864C"/>
                        <w:left w:val="none" w:sz="0" w:space="0" w:color="auto"/>
                        <w:bottom w:val="single" w:sz="48" w:space="0" w:color="C1BF99"/>
                        <w:right w:val="none" w:sz="0" w:space="0" w:color="auto"/>
                      </w:divBdr>
                      <w:divsChild>
                        <w:div w:id="12355520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65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9864C"/>
                        <w:left w:val="none" w:sz="0" w:space="0" w:color="auto"/>
                        <w:bottom w:val="single" w:sz="48" w:space="0" w:color="C1BF99"/>
                        <w:right w:val="none" w:sz="0" w:space="0" w:color="auto"/>
                      </w:divBdr>
                      <w:divsChild>
                        <w:div w:id="21272351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31791.htm" TargetMode="External"/><Relationship Id="rId13" Type="http://schemas.openxmlformats.org/officeDocument/2006/relationships/hyperlink" Target="http://baike.baidu.com/view/24984.htm" TargetMode="External"/><Relationship Id="rId18" Type="http://schemas.openxmlformats.org/officeDocument/2006/relationships/hyperlink" Target="http://baike.baidu.com/view/224023.htm" TargetMode="External"/><Relationship Id="rId26" Type="http://schemas.openxmlformats.org/officeDocument/2006/relationships/hyperlink" Target="http://www.gushiwen.org/Author_f4c8f6e30c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shiwen.org/" TargetMode="External"/><Relationship Id="rId7" Type="http://schemas.openxmlformats.org/officeDocument/2006/relationships/hyperlink" Target="http://baike.baidu.com/view/73455.htm" TargetMode="External"/><Relationship Id="rId12" Type="http://schemas.openxmlformats.org/officeDocument/2006/relationships/hyperlink" Target="http://baike.baidu.com/view/77611.htm" TargetMode="External"/><Relationship Id="rId17" Type="http://schemas.openxmlformats.org/officeDocument/2006/relationships/hyperlink" Target="http://baike.baidu.com/view/75235.htm" TargetMode="External"/><Relationship Id="rId25" Type="http://schemas.openxmlformats.org/officeDocument/2006/relationships/hyperlink" Target="http://www.gushiwen.org/Author_d3ef178fb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baidu.com/view/455135.htm" TargetMode="External"/><Relationship Id="rId20" Type="http://schemas.openxmlformats.org/officeDocument/2006/relationships/hyperlink" Target="http://www.gushiwen.org/Author_e80da12384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28251.htm" TargetMode="External"/><Relationship Id="rId24" Type="http://schemas.openxmlformats.org/officeDocument/2006/relationships/hyperlink" Target="http://www.gushiwen.org/Author_32854ded54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ike.baidu.com/view/16593.htm" TargetMode="External"/><Relationship Id="rId23" Type="http://schemas.openxmlformats.org/officeDocument/2006/relationships/hyperlink" Target="http://www.gushiwen.org/Author_c64820c07d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ike.baidu.com/view/36955.htm" TargetMode="External"/><Relationship Id="rId19" Type="http://schemas.openxmlformats.org/officeDocument/2006/relationships/hyperlink" Target="http://www.gushiwen.org/Author_54ceef384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781055.htm" TargetMode="External"/><Relationship Id="rId14" Type="http://schemas.openxmlformats.org/officeDocument/2006/relationships/hyperlink" Target="http://baike.baidu.com/view/2895.htm" TargetMode="External"/><Relationship Id="rId22" Type="http://schemas.openxmlformats.org/officeDocument/2006/relationships/hyperlink" Target="http://www.gushiwen.org/Author_3187819d06.aspx" TargetMode="External"/><Relationship Id="rId27" Type="http://schemas.openxmlformats.org/officeDocument/2006/relationships/hyperlink" Target="http://www.gushiwen.org/Author_b42cb3029b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3FAD-FC0C-41DA-8185-135A6CB0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26</Pages>
  <Words>4191</Words>
  <Characters>23894</Characters>
  <Application>Microsoft Office Word</Application>
  <DocSecurity>0</DocSecurity>
  <Lines>199</Lines>
  <Paragraphs>56</Paragraphs>
  <ScaleCrop>false</ScaleCrop>
  <Company/>
  <LinksUpToDate>false</LinksUpToDate>
  <CharactersWithSpaces>28029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卜岩焯</dc:creator>
  <cp:lastModifiedBy>卜岩焯</cp:lastModifiedBy>
  <cp:revision>37</cp:revision>
  <dcterms:created xsi:type="dcterms:W3CDTF">2012-11-29T08:17:00Z</dcterms:created>
  <dcterms:modified xsi:type="dcterms:W3CDTF">2012-11-30T04:36:00Z</dcterms:modified>
</cp:coreProperties>
</file>